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E5" w:rsidRPr="00653B61" w:rsidRDefault="00653B61" w:rsidP="00C714EB">
      <w:pPr>
        <w:pStyle w:val="13NormDOC-txt"/>
        <w:spacing w:after="170"/>
        <w:rPr>
          <w:rFonts w:ascii="Times New Roman" w:hAnsi="Times New Roman" w:cs="Times New Roman"/>
          <w:spacing w:val="-3"/>
          <w:sz w:val="28"/>
          <w:szCs w:val="28"/>
        </w:rPr>
      </w:pPr>
      <w:r w:rsidRPr="00653B61">
        <w:rPr>
          <w:rFonts w:ascii="Times New Roman" w:hAnsi="Times New Roman" w:cs="Times New Roman"/>
          <w:noProof/>
          <w:spacing w:val="-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D96A9" wp14:editId="34B98399">
                <wp:simplePos x="0" y="0"/>
                <wp:positionH relativeFrom="column">
                  <wp:posOffset>3031490</wp:posOffset>
                </wp:positionH>
                <wp:positionV relativeFrom="paragraph">
                  <wp:posOffset>146781</wp:posOffset>
                </wp:positionV>
                <wp:extent cx="3062377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37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61" w:rsidRPr="00653B61" w:rsidRDefault="00653B61" w:rsidP="00653B61">
                            <w:pPr>
                              <w:pStyle w:val="TableParagraph"/>
                              <w:spacing w:line="236" w:lineRule="exact"/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53B61"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653B61" w:rsidRPr="00653B61" w:rsidRDefault="00653B61" w:rsidP="00653B61">
                            <w:pPr>
                              <w:pStyle w:val="TableParagraph"/>
                              <w:spacing w:before="40"/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53B61">
                              <w:rPr>
                                <w:sz w:val="28"/>
                                <w:szCs w:val="28"/>
                              </w:rPr>
                              <w:t>Директор</w:t>
                            </w:r>
                            <w:r w:rsidRPr="00653B61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3B61">
                              <w:rPr>
                                <w:sz w:val="28"/>
                                <w:szCs w:val="28"/>
                              </w:rPr>
                              <w:t>МАОУ</w:t>
                            </w:r>
                            <w:r w:rsidRPr="00653B61">
                              <w:rPr>
                                <w:spacing w:val="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3B61">
                              <w:rPr>
                                <w:sz w:val="28"/>
                                <w:szCs w:val="28"/>
                              </w:rPr>
                              <w:t>«Гимназия</w:t>
                            </w:r>
                          </w:p>
                          <w:p w:rsidR="00653B61" w:rsidRPr="00653B61" w:rsidRDefault="00653B61" w:rsidP="00653B61">
                            <w:pPr>
                              <w:pStyle w:val="TableParagraph"/>
                              <w:spacing w:before="37"/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53B61"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Pr="00653B61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3B61">
                              <w:rPr>
                                <w:sz w:val="28"/>
                                <w:szCs w:val="28"/>
                              </w:rPr>
                              <w:t>13 Академ»</w:t>
                            </w:r>
                          </w:p>
                          <w:p w:rsidR="00653B61" w:rsidRPr="00653B61" w:rsidRDefault="00653B61" w:rsidP="00653B61">
                            <w:pPr>
                              <w:pStyle w:val="TableParagraph"/>
                              <w:tabs>
                                <w:tab w:val="left" w:pos="3116"/>
                              </w:tabs>
                              <w:spacing w:before="38" w:line="276" w:lineRule="auto"/>
                              <w:ind w:left="0" w:right="257" w:hanging="56"/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3B61"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653B61">
                              <w:rPr>
                                <w:sz w:val="28"/>
                                <w:szCs w:val="28"/>
                                <w:u w:val="single"/>
                              </w:rPr>
                              <w:t>Юдина Л.П.</w:t>
                            </w:r>
                          </w:p>
                          <w:p w:rsidR="00653B61" w:rsidRPr="00653B61" w:rsidRDefault="00653B61" w:rsidP="00653B61">
                            <w:pPr>
                              <w:pStyle w:val="TableParagraph"/>
                              <w:tabs>
                                <w:tab w:val="left" w:pos="3116"/>
                              </w:tabs>
                              <w:spacing w:before="38" w:line="276" w:lineRule="auto"/>
                              <w:ind w:left="0" w:right="257" w:hanging="5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53B61">
                              <w:rPr>
                                <w:sz w:val="28"/>
                                <w:szCs w:val="28"/>
                              </w:rPr>
                              <w:t xml:space="preserve"> Приказ</w:t>
                            </w:r>
                            <w:r w:rsidRPr="00653B61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3B61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0309">
                              <w:rPr>
                                <w:sz w:val="28"/>
                                <w:szCs w:val="28"/>
                              </w:rPr>
                              <w:t>1/33-п</w:t>
                            </w:r>
                          </w:p>
                          <w:p w:rsidR="00653B61" w:rsidRPr="00653B61" w:rsidRDefault="00653B61" w:rsidP="00653B61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3B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</w:t>
                            </w:r>
                            <w:r w:rsidRPr="00653B61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0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01.09.2022</w:t>
                            </w:r>
                            <w:r w:rsidRPr="00653B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ED96A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8.7pt;margin-top:11.55pt;width:241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j0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" filled="f" stroked="f">
                <v:textbox style="mso-fit-shape-to-text:t">
                  <w:txbxContent>
                    <w:p w:rsidR="00653B61" w:rsidRPr="00653B61" w:rsidRDefault="00653B61" w:rsidP="00653B61">
                      <w:pPr>
                        <w:pStyle w:val="TableParagraph"/>
                        <w:spacing w:line="236" w:lineRule="exact"/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53B61"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:rsidR="00653B61" w:rsidRPr="00653B61" w:rsidRDefault="00653B61" w:rsidP="00653B61">
                      <w:pPr>
                        <w:pStyle w:val="TableParagraph"/>
                        <w:spacing w:before="40"/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53B61">
                        <w:rPr>
                          <w:sz w:val="28"/>
                          <w:szCs w:val="28"/>
                        </w:rPr>
                        <w:t>Директор</w:t>
                      </w:r>
                      <w:r w:rsidRPr="00653B61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653B61">
                        <w:rPr>
                          <w:sz w:val="28"/>
                          <w:szCs w:val="28"/>
                        </w:rPr>
                        <w:t>МАОУ</w:t>
                      </w:r>
                      <w:r w:rsidRPr="00653B61">
                        <w:rPr>
                          <w:spacing w:val="50"/>
                          <w:sz w:val="28"/>
                          <w:szCs w:val="28"/>
                        </w:rPr>
                        <w:t xml:space="preserve"> </w:t>
                      </w:r>
                      <w:r w:rsidRPr="00653B61">
                        <w:rPr>
                          <w:sz w:val="28"/>
                          <w:szCs w:val="28"/>
                        </w:rPr>
                        <w:t>«Гимназия</w:t>
                      </w:r>
                    </w:p>
                    <w:p w:rsidR="00653B61" w:rsidRPr="00653B61" w:rsidRDefault="00653B61" w:rsidP="00653B61">
                      <w:pPr>
                        <w:pStyle w:val="TableParagraph"/>
                        <w:spacing w:before="37"/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53B61"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Pr="00653B61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53B61">
                        <w:rPr>
                          <w:sz w:val="28"/>
                          <w:szCs w:val="28"/>
                        </w:rPr>
                        <w:t>13 Академ»</w:t>
                      </w:r>
                    </w:p>
                    <w:p w:rsidR="00653B61" w:rsidRPr="00653B61" w:rsidRDefault="00653B61" w:rsidP="00653B61">
                      <w:pPr>
                        <w:pStyle w:val="TableParagraph"/>
                        <w:tabs>
                          <w:tab w:val="left" w:pos="3116"/>
                        </w:tabs>
                        <w:spacing w:before="38" w:line="276" w:lineRule="auto"/>
                        <w:ind w:left="0" w:right="257" w:hanging="56"/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653B61">
                        <w:rPr>
                          <w:sz w:val="28"/>
                          <w:szCs w:val="28"/>
                        </w:rPr>
                        <w:t>_________________</w:t>
                      </w:r>
                      <w:r w:rsidRPr="00653B61">
                        <w:rPr>
                          <w:sz w:val="28"/>
                          <w:szCs w:val="28"/>
                          <w:u w:val="single"/>
                        </w:rPr>
                        <w:t>Юдина Л.П.</w:t>
                      </w:r>
                    </w:p>
                    <w:p w:rsidR="00653B61" w:rsidRPr="00653B61" w:rsidRDefault="00653B61" w:rsidP="00653B61">
                      <w:pPr>
                        <w:pStyle w:val="TableParagraph"/>
                        <w:tabs>
                          <w:tab w:val="left" w:pos="3116"/>
                        </w:tabs>
                        <w:spacing w:before="38" w:line="276" w:lineRule="auto"/>
                        <w:ind w:left="0" w:right="257" w:hanging="56"/>
                        <w:jc w:val="both"/>
                        <w:rPr>
                          <w:sz w:val="28"/>
                          <w:szCs w:val="28"/>
                        </w:rPr>
                      </w:pPr>
                      <w:r w:rsidRPr="00653B61">
                        <w:rPr>
                          <w:sz w:val="28"/>
                          <w:szCs w:val="28"/>
                        </w:rPr>
                        <w:t xml:space="preserve"> Приказ</w:t>
                      </w:r>
                      <w:r w:rsidRPr="00653B61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653B61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90309">
                        <w:rPr>
                          <w:sz w:val="28"/>
                          <w:szCs w:val="28"/>
                        </w:rPr>
                        <w:t>1/33-п</w:t>
                      </w:r>
                    </w:p>
                    <w:p w:rsidR="00653B61" w:rsidRPr="00653B61" w:rsidRDefault="00653B61" w:rsidP="00653B61">
                      <w:pPr>
                        <w:ind w:left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3B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</w:t>
                      </w:r>
                      <w:r w:rsidRPr="00653B61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190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01.09.2022</w:t>
                      </w:r>
                      <w:r w:rsidRPr="00653B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C714EB" w:rsidRPr="00653B61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</w:t>
      </w:r>
    </w:p>
    <w:p w:rsidR="00653B61" w:rsidRPr="00653B61" w:rsidRDefault="00653B61" w:rsidP="00C714EB">
      <w:pPr>
        <w:pStyle w:val="13NormDOC-header-1"/>
        <w:spacing w:after="227"/>
        <w:jc w:val="both"/>
        <w:rPr>
          <w:rFonts w:ascii="Times New Roman" w:hAnsi="Times New Roman" w:cs="Times New Roman"/>
          <w:sz w:val="28"/>
          <w:szCs w:val="28"/>
        </w:rPr>
      </w:pPr>
    </w:p>
    <w:p w:rsidR="00653B61" w:rsidRPr="00653B61" w:rsidRDefault="00C714EB" w:rsidP="00C714EB">
      <w:pPr>
        <w:pStyle w:val="13NormDOC-header-1"/>
        <w:spacing w:after="227"/>
        <w:jc w:val="both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53B61" w:rsidRPr="00653B61" w:rsidRDefault="00653B61" w:rsidP="00C714EB">
      <w:pPr>
        <w:pStyle w:val="13NormDOC-header-1"/>
        <w:spacing w:after="227"/>
        <w:jc w:val="both"/>
        <w:rPr>
          <w:rFonts w:ascii="Times New Roman" w:hAnsi="Times New Roman" w:cs="Times New Roman"/>
          <w:sz w:val="28"/>
          <w:szCs w:val="28"/>
        </w:rPr>
      </w:pPr>
    </w:p>
    <w:p w:rsidR="00653B61" w:rsidRPr="00653B61" w:rsidRDefault="00653B61" w:rsidP="00C714EB">
      <w:pPr>
        <w:pStyle w:val="13NormDOC-header-1"/>
        <w:spacing w:after="227"/>
        <w:jc w:val="both"/>
        <w:rPr>
          <w:rFonts w:ascii="Times New Roman" w:hAnsi="Times New Roman" w:cs="Times New Roman"/>
          <w:sz w:val="28"/>
          <w:szCs w:val="28"/>
        </w:rPr>
      </w:pPr>
    </w:p>
    <w:p w:rsidR="00080FE5" w:rsidRPr="00653B61" w:rsidRDefault="00C714EB" w:rsidP="00653B61">
      <w:pPr>
        <w:pStyle w:val="13NormDOC-header-1"/>
        <w:spacing w:after="227"/>
        <w:ind w:right="-1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Программа наставничества</w:t>
      </w:r>
      <w:r w:rsidR="00080FE5" w:rsidRPr="00653B61">
        <w:rPr>
          <w:rFonts w:ascii="Times New Roman" w:hAnsi="Times New Roman" w:cs="Times New Roman"/>
          <w:sz w:val="28"/>
          <w:szCs w:val="28"/>
        </w:rPr>
        <w:br/>
      </w:r>
      <w:r w:rsidR="001759F6" w:rsidRPr="00653B61">
        <w:rPr>
          <w:rStyle w:val="propis"/>
          <w:rFonts w:ascii="Times New Roman" w:hAnsi="Times New Roman" w:cs="Times New Roman"/>
          <w:b w:val="0"/>
          <w:bCs w:val="0"/>
          <w:sz w:val="28"/>
          <w:szCs w:val="28"/>
        </w:rPr>
        <w:t xml:space="preserve">МАОУ  Гимназия </w:t>
      </w:r>
      <w:r w:rsidR="00080FE5" w:rsidRPr="00653B61">
        <w:rPr>
          <w:rStyle w:val="propis"/>
          <w:rFonts w:ascii="Times New Roman" w:hAnsi="Times New Roman" w:cs="Times New Roman"/>
          <w:b w:val="0"/>
          <w:bCs w:val="0"/>
          <w:sz w:val="28"/>
          <w:szCs w:val="28"/>
        </w:rPr>
        <w:t>№ 1</w:t>
      </w:r>
      <w:r w:rsidR="001759F6" w:rsidRPr="00653B61">
        <w:rPr>
          <w:rStyle w:val="propis"/>
          <w:rFonts w:ascii="Times New Roman" w:hAnsi="Times New Roman" w:cs="Times New Roman"/>
          <w:b w:val="0"/>
          <w:bCs w:val="0"/>
          <w:sz w:val="28"/>
          <w:szCs w:val="28"/>
        </w:rPr>
        <w:t>3 «Академ</w:t>
      </w:r>
      <w:r w:rsidR="00080FE5" w:rsidRPr="00653B61">
        <w:rPr>
          <w:rStyle w:val="propis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080FE5" w:rsidRPr="00653B61" w:rsidRDefault="00080FE5" w:rsidP="00080FE5">
      <w:pPr>
        <w:pStyle w:val="13NormDOC-header-2"/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Настоящая Программа наставничества (далее – Программа) разработана в соответствии с документами, регламентирующими образовательную деятельность:</w:t>
      </w:r>
    </w:p>
    <w:p w:rsidR="00080FE5" w:rsidRPr="00653B61" w:rsidRDefault="00080FE5" w:rsidP="005B6BBA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Федеральным законом от 29.12.2012 № 273-ФЗ «Об образовании в Российской Федерации»;</w:t>
      </w:r>
    </w:p>
    <w:p w:rsidR="00080FE5" w:rsidRPr="00653B61" w:rsidRDefault="00080FE5" w:rsidP="005B6BBA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распоряжением Правительства от 29.11.2014 № 2403-р «Об утверждении Основ государственной молодежной политики Российской Федерации на период до 2025 года»;</w:t>
      </w:r>
    </w:p>
    <w:p w:rsidR="00080FE5" w:rsidRPr="00653B61" w:rsidRDefault="00080FE5" w:rsidP="005B6BBA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 xml:space="preserve">распоряжением Минпросвещения от 25.12.2019 № Р-145 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</w:t>
      </w:r>
      <w:r w:rsidR="00DC1EC9" w:rsidRPr="00653B61">
        <w:rPr>
          <w:rFonts w:ascii="Times New Roman" w:hAnsi="Times New Roman" w:cs="Times New Roman"/>
          <w:sz w:val="28"/>
          <w:szCs w:val="28"/>
        </w:rPr>
        <w:t xml:space="preserve">обмена опытом </w:t>
      </w:r>
      <w:r w:rsidRPr="00653B61">
        <w:rPr>
          <w:rFonts w:ascii="Times New Roman" w:hAnsi="Times New Roman" w:cs="Times New Roman"/>
          <w:sz w:val="28"/>
          <w:szCs w:val="28"/>
        </w:rPr>
        <w:t>»;</w:t>
      </w:r>
    </w:p>
    <w:p w:rsidR="00080FE5" w:rsidRPr="00653B61" w:rsidRDefault="00080FE5" w:rsidP="005B6BBA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письмом Минпросвещения от 23.01.2020 № МР-42/02 «О направлении целевой модели наставничества и методических рекомендаций»;</w:t>
      </w:r>
    </w:p>
    <w:p w:rsidR="00080FE5" w:rsidRPr="00653B61" w:rsidRDefault="00080FE5" w:rsidP="005B6BBA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прик</w:t>
      </w:r>
      <w:r w:rsidR="001759F6" w:rsidRPr="00653B61">
        <w:rPr>
          <w:rStyle w:val="propis"/>
          <w:rFonts w:ascii="Times New Roman" w:hAnsi="Times New Roman" w:cs="Times New Roman"/>
          <w:sz w:val="28"/>
          <w:szCs w:val="28"/>
        </w:rPr>
        <w:t>азом министерства образования Красноярского края</w:t>
      </w:r>
      <w:r w:rsidRPr="00653B61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653B61">
        <w:rPr>
          <w:rFonts w:ascii="Times New Roman" w:hAnsi="Times New Roman" w:cs="Times New Roman"/>
          <w:sz w:val="28"/>
          <w:szCs w:val="28"/>
        </w:rPr>
        <w:t xml:space="preserve"> </w:t>
      </w:r>
      <w:r w:rsidR="001759F6" w:rsidRPr="00653B61">
        <w:rPr>
          <w:rStyle w:val="propis"/>
          <w:rFonts w:ascii="Times New Roman" w:hAnsi="Times New Roman" w:cs="Times New Roman"/>
          <w:sz w:val="28"/>
          <w:szCs w:val="28"/>
        </w:rPr>
        <w:t>от 30.10.2020 № 590-11-05</w:t>
      </w:r>
      <w:r w:rsidRPr="00653B61">
        <w:rPr>
          <w:rStyle w:val="propis"/>
          <w:rFonts w:ascii="Times New Roman" w:hAnsi="Times New Roman" w:cs="Times New Roman"/>
          <w:sz w:val="28"/>
          <w:szCs w:val="28"/>
        </w:rPr>
        <w:t xml:space="preserve"> «Об утверждении методологии (</w:t>
      </w:r>
      <w:r w:rsidR="001759F6" w:rsidRPr="00653B61">
        <w:rPr>
          <w:rStyle w:val="propis"/>
          <w:rFonts w:ascii="Times New Roman" w:hAnsi="Times New Roman" w:cs="Times New Roman"/>
          <w:sz w:val="28"/>
          <w:szCs w:val="28"/>
        </w:rPr>
        <w:t xml:space="preserve"> региональной </w:t>
      </w:r>
      <w:r w:rsidRPr="00653B61">
        <w:rPr>
          <w:rStyle w:val="propis"/>
          <w:rFonts w:ascii="Times New Roman" w:hAnsi="Times New Roman" w:cs="Times New Roman"/>
          <w:sz w:val="28"/>
          <w:szCs w:val="28"/>
        </w:rPr>
        <w:t>целевой модели) наставниче</w:t>
      </w:r>
      <w:r w:rsidR="001759F6" w:rsidRPr="00653B61">
        <w:rPr>
          <w:rStyle w:val="propis"/>
          <w:rFonts w:ascii="Times New Roman" w:hAnsi="Times New Roman" w:cs="Times New Roman"/>
          <w:sz w:val="28"/>
          <w:szCs w:val="28"/>
        </w:rPr>
        <w:t>ства</w:t>
      </w:r>
      <w:r w:rsidRPr="00653B61">
        <w:rPr>
          <w:rStyle w:val="propis"/>
          <w:rFonts w:ascii="Times New Roman" w:hAnsi="Times New Roman" w:cs="Times New Roman"/>
          <w:sz w:val="28"/>
          <w:szCs w:val="28"/>
        </w:rPr>
        <w:t xml:space="preserve">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</w:t>
      </w:r>
      <w:r w:rsidR="001759F6" w:rsidRPr="00653B61">
        <w:rPr>
          <w:rStyle w:val="propis"/>
          <w:rFonts w:ascii="Times New Roman" w:hAnsi="Times New Roman" w:cs="Times New Roman"/>
          <w:sz w:val="28"/>
          <w:szCs w:val="28"/>
        </w:rPr>
        <w:t>ионального образования,  на территории Красноярского края</w:t>
      </w:r>
      <w:r w:rsidRPr="00653B61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Pr="00653B61">
        <w:rPr>
          <w:rFonts w:ascii="Times New Roman" w:hAnsi="Times New Roman" w:cs="Times New Roman"/>
          <w:sz w:val="28"/>
          <w:szCs w:val="28"/>
        </w:rPr>
        <w:t>;</w:t>
      </w:r>
    </w:p>
    <w:p w:rsidR="00080FE5" w:rsidRPr="00653B61" w:rsidRDefault="001759F6" w:rsidP="005B6BBA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уставом МАОУ «Гимназия</w:t>
      </w:r>
      <w:r w:rsidR="00080FE5" w:rsidRPr="00653B61">
        <w:rPr>
          <w:rStyle w:val="propis"/>
          <w:rFonts w:ascii="Times New Roman" w:hAnsi="Times New Roman" w:cs="Times New Roman"/>
          <w:sz w:val="28"/>
          <w:szCs w:val="28"/>
        </w:rPr>
        <w:t xml:space="preserve"> № 1</w:t>
      </w:r>
      <w:r w:rsidRPr="00653B61">
        <w:rPr>
          <w:rStyle w:val="propis"/>
          <w:rFonts w:ascii="Times New Roman" w:hAnsi="Times New Roman" w:cs="Times New Roman"/>
          <w:sz w:val="28"/>
          <w:szCs w:val="28"/>
        </w:rPr>
        <w:t>3 Академ</w:t>
      </w:r>
      <w:r w:rsidR="00080FE5" w:rsidRPr="00653B61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="00080FE5" w:rsidRPr="00653B61">
        <w:rPr>
          <w:rFonts w:ascii="Times New Roman" w:hAnsi="Times New Roman" w:cs="Times New Roman"/>
          <w:sz w:val="28"/>
          <w:szCs w:val="28"/>
        </w:rPr>
        <w:t>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Программа наставничества – это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Bold"/>
          <w:rFonts w:ascii="Times New Roman" w:hAnsi="Times New Roman" w:cs="Times New Roman"/>
          <w:sz w:val="28"/>
          <w:szCs w:val="28"/>
        </w:rPr>
        <w:t>Целью</w:t>
      </w:r>
      <w:r w:rsidRPr="00653B61">
        <w:rPr>
          <w:rFonts w:ascii="Times New Roman" w:hAnsi="Times New Roman" w:cs="Times New Roman"/>
          <w:sz w:val="28"/>
          <w:szCs w:val="28"/>
        </w:rPr>
        <w:t xml:space="preserve"> реализации Программы является максимально полное раскрытие потенциала личности наставляемого, необходимое для успешной личной и профессиональной самореализации в современных условиях неопределенно</w:t>
      </w:r>
      <w:r w:rsidRPr="00653B61">
        <w:rPr>
          <w:rFonts w:ascii="Times New Roman" w:hAnsi="Times New Roman" w:cs="Times New Roman"/>
          <w:sz w:val="28"/>
          <w:szCs w:val="28"/>
        </w:rPr>
        <w:lastRenderedPageBreak/>
        <w:t>сти, а также создание условий для формирования эффективной системы поддержки, самоопределения и профес</w:t>
      </w:r>
      <w:r w:rsidR="001759F6" w:rsidRPr="00653B61">
        <w:rPr>
          <w:rFonts w:ascii="Times New Roman" w:hAnsi="Times New Roman" w:cs="Times New Roman"/>
          <w:sz w:val="28"/>
          <w:szCs w:val="28"/>
        </w:rPr>
        <w:t xml:space="preserve">сиональной ориентации </w:t>
      </w:r>
      <w:r w:rsidRPr="00653B61">
        <w:rPr>
          <w:rFonts w:ascii="Times New Roman" w:hAnsi="Times New Roman" w:cs="Times New Roman"/>
          <w:sz w:val="28"/>
          <w:szCs w:val="28"/>
        </w:rPr>
        <w:t>педагогических работников (далее – педагоги) разных уровней образования и молодых специалистов</w:t>
      </w:r>
      <w:r w:rsidR="00DC1EC9" w:rsidRPr="00653B61">
        <w:rPr>
          <w:rFonts w:ascii="Times New Roman" w:hAnsi="Times New Roman" w:cs="Times New Roman"/>
          <w:sz w:val="28"/>
          <w:szCs w:val="28"/>
        </w:rPr>
        <w:t xml:space="preserve"> (далее- МС)</w:t>
      </w:r>
      <w:r w:rsidRPr="00653B61">
        <w:rPr>
          <w:rFonts w:ascii="Times New Roman" w:hAnsi="Times New Roman" w:cs="Times New Roman"/>
          <w:sz w:val="28"/>
          <w:szCs w:val="28"/>
        </w:rPr>
        <w:t xml:space="preserve"> в </w:t>
      </w:r>
      <w:r w:rsidR="001759F6" w:rsidRPr="00653B61">
        <w:rPr>
          <w:rStyle w:val="propis"/>
          <w:rFonts w:ascii="Times New Roman" w:hAnsi="Times New Roman" w:cs="Times New Roman"/>
          <w:sz w:val="28"/>
          <w:szCs w:val="28"/>
        </w:rPr>
        <w:t>МАОУ « Гимназия №13 Академ»</w:t>
      </w:r>
      <w:r w:rsidRPr="00653B61">
        <w:rPr>
          <w:rFonts w:ascii="Times New Roman" w:hAnsi="Times New Roman" w:cs="Times New Roman"/>
          <w:sz w:val="28"/>
          <w:szCs w:val="28"/>
        </w:rPr>
        <w:t>.</w:t>
      </w:r>
    </w:p>
    <w:p w:rsidR="00080FE5" w:rsidRPr="00653B61" w:rsidRDefault="00080FE5" w:rsidP="00080FE5">
      <w:pPr>
        <w:pStyle w:val="13NormDOC-txt"/>
        <w:rPr>
          <w:rStyle w:val="Bold"/>
          <w:rFonts w:ascii="Times New Roman" w:hAnsi="Times New Roman" w:cs="Times New Roman"/>
          <w:sz w:val="28"/>
          <w:szCs w:val="28"/>
        </w:rPr>
      </w:pPr>
      <w:r w:rsidRPr="00653B61">
        <w:rPr>
          <w:rStyle w:val="Bold"/>
          <w:rFonts w:ascii="Times New Roman" w:hAnsi="Times New Roman" w:cs="Times New Roman"/>
          <w:sz w:val="28"/>
          <w:szCs w:val="28"/>
        </w:rPr>
        <w:t>Задачи Программы:</w:t>
      </w:r>
    </w:p>
    <w:p w:rsidR="00080FE5" w:rsidRPr="00653B61" w:rsidRDefault="00080FE5" w:rsidP="005B6BBA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разработка и реализация мероприятий дорожной карты внедрения Программы;</w:t>
      </w:r>
    </w:p>
    <w:p w:rsidR="00080FE5" w:rsidRPr="00653B61" w:rsidRDefault="00080FE5" w:rsidP="00896259">
      <w:pPr>
        <w:pStyle w:val="13NormDOC-bul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разработка и реал</w:t>
      </w:r>
      <w:r w:rsidR="001E706C" w:rsidRPr="00653B61">
        <w:rPr>
          <w:rFonts w:ascii="Times New Roman" w:hAnsi="Times New Roman" w:cs="Times New Roman"/>
          <w:sz w:val="28"/>
          <w:szCs w:val="28"/>
        </w:rPr>
        <w:t xml:space="preserve">изация моделей наставничества </w:t>
      </w:r>
      <w:r w:rsidRPr="00653B61">
        <w:rPr>
          <w:rFonts w:ascii="Times New Roman" w:hAnsi="Times New Roman" w:cs="Times New Roman"/>
          <w:sz w:val="28"/>
          <w:szCs w:val="28"/>
        </w:rPr>
        <w:t>;</w:t>
      </w:r>
    </w:p>
    <w:p w:rsidR="00080FE5" w:rsidRPr="00653B61" w:rsidRDefault="00080FE5" w:rsidP="005B6BBA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реализация кадровой политики, в том числе: привлечение, обучение и контроль за деятельностью наставников, принимающих участие в Программе;</w:t>
      </w:r>
    </w:p>
    <w:p w:rsidR="00080FE5" w:rsidRPr="00653B61" w:rsidRDefault="00080FE5" w:rsidP="005B6BBA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инфраструктурное и материально-техническое обеспечение реализации программ наставничества;</w:t>
      </w:r>
    </w:p>
    <w:p w:rsidR="00080FE5" w:rsidRPr="00653B61" w:rsidRDefault="00080FE5" w:rsidP="005B6BBA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осуществление персонифицированного учета обучающихся, молодых специалистов и педагогов, участвующих в программах наставничества;</w:t>
      </w:r>
    </w:p>
    <w:p w:rsidR="00080FE5" w:rsidRPr="00653B61" w:rsidRDefault="00080FE5" w:rsidP="005B6BBA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проведение внутреннего мониторинга реализации и эффективности программ наставничества в школе;</w:t>
      </w:r>
    </w:p>
    <w:p w:rsidR="00080FE5" w:rsidRPr="00653B61" w:rsidRDefault="00080FE5" w:rsidP="005B6BBA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формирование баз данных программ наставничества и лучших практик;</w:t>
      </w:r>
    </w:p>
    <w:p w:rsidR="00080FE5" w:rsidRPr="00653B61" w:rsidRDefault="00080FE5" w:rsidP="005B6BBA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 реализации наставничества, в формате непрерывного образования.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Ожидаемые результаты внедрения целевой модели наставничества:</w:t>
      </w:r>
    </w:p>
    <w:p w:rsidR="00080FE5" w:rsidRPr="00653B61" w:rsidRDefault="001E706C" w:rsidP="001E706C">
      <w:pPr>
        <w:pStyle w:val="13NormDOC-bul"/>
        <w:ind w:left="56" w:firstLine="0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 xml:space="preserve">     -</w:t>
      </w:r>
      <w:r w:rsidR="00080FE5" w:rsidRPr="00653B61">
        <w:rPr>
          <w:rFonts w:ascii="Times New Roman" w:hAnsi="Times New Roman" w:cs="Times New Roman"/>
          <w:sz w:val="28"/>
          <w:szCs w:val="28"/>
        </w:rPr>
        <w:t>улучшение психологического климата в образовательной организац</w:t>
      </w:r>
      <w:r w:rsidRPr="00653B61">
        <w:rPr>
          <w:rFonts w:ascii="Times New Roman" w:hAnsi="Times New Roman" w:cs="Times New Roman"/>
          <w:sz w:val="28"/>
          <w:szCs w:val="28"/>
        </w:rPr>
        <w:t>ии -</w:t>
      </w:r>
      <w:r w:rsidR="00080FE5" w:rsidRPr="00653B61">
        <w:rPr>
          <w:rFonts w:ascii="Times New Roman" w:hAnsi="Times New Roman" w:cs="Times New Roman"/>
          <w:sz w:val="28"/>
          <w:szCs w:val="28"/>
        </w:rPr>
        <w:t xml:space="preserve">внутри </w:t>
      </w:r>
      <w:r w:rsidRPr="00653B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0FE5" w:rsidRPr="00653B61">
        <w:rPr>
          <w:rFonts w:ascii="Times New Roman" w:hAnsi="Times New Roman" w:cs="Times New Roman"/>
          <w:sz w:val="28"/>
          <w:szCs w:val="28"/>
        </w:rPr>
        <w:t xml:space="preserve">педагогического коллектива, связанное с выстраиванием долгосрочных </w:t>
      </w:r>
      <w:r w:rsidRPr="00653B61">
        <w:rPr>
          <w:rFonts w:ascii="Times New Roman" w:hAnsi="Times New Roman" w:cs="Times New Roman"/>
          <w:sz w:val="28"/>
          <w:szCs w:val="28"/>
        </w:rPr>
        <w:t xml:space="preserve"> </w:t>
      </w:r>
      <w:r w:rsidR="00080FE5" w:rsidRPr="00653B61">
        <w:rPr>
          <w:rFonts w:ascii="Times New Roman" w:hAnsi="Times New Roman" w:cs="Times New Roman"/>
          <w:sz w:val="28"/>
          <w:szCs w:val="28"/>
        </w:rPr>
        <w:t>и психологически комфортных коммуникаций на основе партнерства;</w:t>
      </w:r>
    </w:p>
    <w:p w:rsidR="00080FE5" w:rsidRPr="00653B61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плавный «вход» молодого учителя и специалиста в целом в профессию, построение продуктивной среды в педагогическом коллективе на основе взаимообогащающих отношений начинающих и опытных специалистов;</w:t>
      </w:r>
    </w:p>
    <w:p w:rsidR="00080FE5" w:rsidRPr="00653B61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адаптация учителя в новом педагогическом коллективе;</w:t>
      </w:r>
    </w:p>
    <w:p w:rsidR="00D85D30" w:rsidRDefault="00080FE5" w:rsidP="00D85D30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измеримое улучшение личных показателей эффективности педагогов и сотрудников школы, связанное с развитием гибких навыков и метакомпетенций;</w:t>
      </w:r>
    </w:p>
    <w:p w:rsidR="00D85D30" w:rsidRPr="00D85D30" w:rsidRDefault="00DC1EC9" w:rsidP="00D85D30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5D30">
        <w:rPr>
          <w:rFonts w:ascii="Times New Roman" w:hAnsi="Times New Roman" w:cs="Times New Roman"/>
          <w:sz w:val="28"/>
          <w:szCs w:val="28"/>
        </w:rPr>
        <w:t>рост мотивации к саморазвитию МС</w:t>
      </w:r>
      <w:r w:rsidR="00080FE5" w:rsidRPr="00D85D30">
        <w:rPr>
          <w:rFonts w:ascii="Times New Roman" w:hAnsi="Times New Roman" w:cs="Times New Roman"/>
          <w:sz w:val="28"/>
          <w:szCs w:val="28"/>
        </w:rPr>
        <w:t>;</w:t>
      </w:r>
    </w:p>
    <w:p w:rsidR="00080FE5" w:rsidRPr="00D85D30" w:rsidRDefault="00080FE5" w:rsidP="00D85D30">
      <w:pPr>
        <w:pStyle w:val="13NormDOC-bul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85D30">
        <w:rPr>
          <w:rFonts w:ascii="Times New Roman" w:hAnsi="Times New Roman" w:cs="Times New Roman"/>
          <w:sz w:val="28"/>
          <w:szCs w:val="28"/>
        </w:rPr>
        <w:t>практическая реализация концепции построения индивидуальных образова</w:t>
      </w:r>
      <w:r w:rsidR="001E706C" w:rsidRPr="00D85D30">
        <w:rPr>
          <w:rFonts w:ascii="Times New Roman" w:hAnsi="Times New Roman" w:cs="Times New Roman"/>
          <w:sz w:val="28"/>
          <w:szCs w:val="28"/>
        </w:rPr>
        <w:t>тельных траекторий;</w:t>
      </w:r>
    </w:p>
    <w:p w:rsidR="00080FE5" w:rsidRPr="00653B61" w:rsidRDefault="00DC1EC9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 xml:space="preserve">рост числа МС, прошедших квалификационные курсы </w:t>
      </w:r>
      <w:r w:rsidR="00080FE5" w:rsidRPr="00653B61">
        <w:rPr>
          <w:rFonts w:ascii="Times New Roman" w:hAnsi="Times New Roman" w:cs="Times New Roman"/>
          <w:sz w:val="28"/>
          <w:szCs w:val="28"/>
        </w:rPr>
        <w:t>;</w:t>
      </w:r>
    </w:p>
    <w:p w:rsidR="00080FE5" w:rsidRPr="00D85D30" w:rsidRDefault="00080FE5" w:rsidP="001E706C">
      <w:pPr>
        <w:pStyle w:val="13NormDOC-bul"/>
        <w:numPr>
          <w:ilvl w:val="0"/>
          <w:numId w:val="3"/>
        </w:numPr>
        <w:ind w:left="416" w:firstLine="0"/>
        <w:rPr>
          <w:rFonts w:ascii="Times New Roman" w:hAnsi="Times New Roman" w:cs="Times New Roman"/>
          <w:sz w:val="28"/>
          <w:szCs w:val="28"/>
        </w:rPr>
      </w:pPr>
      <w:r w:rsidRPr="00D85D30">
        <w:rPr>
          <w:rFonts w:ascii="Times New Roman" w:hAnsi="Times New Roman" w:cs="Times New Roman"/>
          <w:sz w:val="28"/>
          <w:szCs w:val="28"/>
        </w:rPr>
        <w:t>формирование осознанной позиции, необходимой для выбора образовательной траектории и будущей профессиональной реализации;</w:t>
      </w:r>
    </w:p>
    <w:p w:rsidR="00080FE5" w:rsidRPr="00653B61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рост информированности о перспективах самостоятельного выбора векторов творческого развития, карьерных и иных возможностях;</w:t>
      </w:r>
    </w:p>
    <w:p w:rsidR="00080FE5" w:rsidRPr="00653B61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повышение уровня сформированности ценностных и жизненных позиций и ориентиров;</w:t>
      </w:r>
    </w:p>
    <w:p w:rsidR="00080FE5" w:rsidRPr="00653B61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снижение конфликтности и развитие коммуникативных навыков для горизонтального и вертикального социального движения;</w:t>
      </w:r>
    </w:p>
    <w:p w:rsidR="00080FE5" w:rsidRPr="00653B61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увеличение доли учащихся, участвующих в программах развития талантливых обучающихся;</w:t>
      </w:r>
    </w:p>
    <w:p w:rsidR="00080FE5" w:rsidRPr="00653B61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снижение проблем адаптации в (новом) учебном коллективе: психологические, организационные и социальные;</w:t>
      </w:r>
    </w:p>
    <w:p w:rsidR="00080FE5" w:rsidRPr="00653B61" w:rsidRDefault="00080FE5" w:rsidP="001E706C">
      <w:pPr>
        <w:pStyle w:val="13NormDOC-bul"/>
        <w:ind w:left="776" w:firstLine="0"/>
        <w:rPr>
          <w:rFonts w:ascii="Times New Roman" w:hAnsi="Times New Roman" w:cs="Times New Roman"/>
          <w:sz w:val="28"/>
          <w:szCs w:val="28"/>
        </w:rPr>
      </w:pP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 xml:space="preserve">В Программе используются следующие </w:t>
      </w:r>
      <w:r w:rsidRPr="00653B61">
        <w:rPr>
          <w:rStyle w:val="Bold"/>
          <w:rFonts w:ascii="Times New Roman" w:hAnsi="Times New Roman" w:cs="Times New Roman"/>
          <w:sz w:val="28"/>
          <w:szCs w:val="28"/>
        </w:rPr>
        <w:t>понятия и термины</w:t>
      </w:r>
      <w:r w:rsidRPr="00653B61">
        <w:rPr>
          <w:rFonts w:ascii="Times New Roman" w:hAnsi="Times New Roman" w:cs="Times New Roman"/>
          <w:sz w:val="28"/>
          <w:szCs w:val="28"/>
        </w:rPr>
        <w:t>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Italic"/>
          <w:rFonts w:ascii="Times New Roman" w:hAnsi="Times New Roman" w:cs="Times New Roman"/>
          <w:sz w:val="28"/>
          <w:szCs w:val="28"/>
        </w:rPr>
        <w:t>Наставничество</w:t>
      </w:r>
      <w:r w:rsidRPr="00653B61">
        <w:rPr>
          <w:rFonts w:ascii="Times New Roman" w:hAnsi="Times New Roman" w:cs="Times New Roman"/>
          <w:sz w:val="28"/>
          <w:szCs w:val="28"/>
        </w:rPr>
        <w:t> – универсальная технология передачи опыта, знаний, формирования навыков, компетенций, метакомпетенций и ценностей через неформальное взаимообогащающее общение, основанное на доверии и партнерстве.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Italic"/>
          <w:rFonts w:ascii="Times New Roman" w:hAnsi="Times New Roman" w:cs="Times New Roman"/>
          <w:sz w:val="28"/>
          <w:szCs w:val="28"/>
        </w:rPr>
        <w:t>Форма наставничества</w:t>
      </w:r>
      <w:r w:rsidRPr="00653B61">
        <w:rPr>
          <w:rFonts w:ascii="Times New Roman" w:hAnsi="Times New Roman" w:cs="Times New Roman"/>
          <w:sz w:val="28"/>
          <w:szCs w:val="28"/>
        </w:rPr>
        <w:t> – способ реализации целевой модели через организацию работы наставнической пары или группы, участники которой находятся в заданной обстоятельствами ролевой ситуации, определяемой основной деятельностью и позицией участников.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Italic"/>
          <w:rFonts w:ascii="Times New Roman" w:hAnsi="Times New Roman" w:cs="Times New Roman"/>
          <w:sz w:val="28"/>
          <w:szCs w:val="28"/>
        </w:rPr>
        <w:t>Программа наставничества</w:t>
      </w:r>
      <w:r w:rsidRPr="00653B61">
        <w:rPr>
          <w:rFonts w:ascii="Times New Roman" w:hAnsi="Times New Roman" w:cs="Times New Roman"/>
          <w:sz w:val="28"/>
          <w:szCs w:val="28"/>
        </w:rPr>
        <w:t> –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Italic"/>
          <w:rFonts w:ascii="Times New Roman" w:hAnsi="Times New Roman" w:cs="Times New Roman"/>
          <w:sz w:val="28"/>
          <w:szCs w:val="28"/>
        </w:rPr>
        <w:t>Наставляемый</w:t>
      </w:r>
      <w:r w:rsidRPr="00653B61">
        <w:rPr>
          <w:rFonts w:ascii="Times New Roman" w:hAnsi="Times New Roman" w:cs="Times New Roman"/>
          <w:sz w:val="28"/>
          <w:szCs w:val="28"/>
        </w:rPr>
        <w:t> – участник Программы наставничества, который через взаимодействие с наставником и при его помощи и поддержке решает конкретные жизненные, личные и профессиональные задачи, приобретает новый опыт и развивает новые навыки и компетенции. В конкретных формах наставляемый может быть определен термином «обучающийся».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Italic"/>
          <w:rFonts w:ascii="Times New Roman" w:hAnsi="Times New Roman" w:cs="Times New Roman"/>
          <w:sz w:val="28"/>
          <w:szCs w:val="28"/>
        </w:rPr>
        <w:t>Наставник</w:t>
      </w:r>
      <w:r w:rsidRPr="00653B61">
        <w:rPr>
          <w:rFonts w:ascii="Times New Roman" w:hAnsi="Times New Roman" w:cs="Times New Roman"/>
          <w:sz w:val="28"/>
          <w:szCs w:val="28"/>
        </w:rPr>
        <w:t> </w:t>
      </w:r>
      <w:r w:rsidR="00D85D30">
        <w:rPr>
          <w:rFonts w:ascii="Times New Roman" w:hAnsi="Times New Roman" w:cs="Times New Roman"/>
          <w:sz w:val="28"/>
          <w:szCs w:val="28"/>
        </w:rPr>
        <w:t xml:space="preserve"> </w:t>
      </w:r>
      <w:r w:rsidRPr="00653B61">
        <w:rPr>
          <w:rFonts w:ascii="Times New Roman" w:hAnsi="Times New Roman" w:cs="Times New Roman"/>
          <w:sz w:val="28"/>
          <w:szCs w:val="28"/>
        </w:rPr>
        <w:t xml:space="preserve">– </w:t>
      </w:r>
      <w:r w:rsidR="00D85D30">
        <w:rPr>
          <w:rFonts w:ascii="Times New Roman" w:hAnsi="Times New Roman" w:cs="Times New Roman"/>
          <w:sz w:val="28"/>
          <w:szCs w:val="28"/>
        </w:rPr>
        <w:t xml:space="preserve"> </w:t>
      </w:r>
      <w:r w:rsidRPr="00653B61">
        <w:rPr>
          <w:rFonts w:ascii="Times New Roman" w:hAnsi="Times New Roman" w:cs="Times New Roman"/>
          <w:sz w:val="28"/>
          <w:szCs w:val="28"/>
        </w:rPr>
        <w:t>участник Программы наставничества, имеющий успешный опыт в достижении жизненного, личностного и профессионального результата, готовый и компетентный поделиться опытом и навыками, необходимыми для стимуляции и поддержки процессов</w:t>
      </w:r>
      <w:r w:rsidR="00D85D30">
        <w:rPr>
          <w:rFonts w:ascii="Times New Roman" w:hAnsi="Times New Roman" w:cs="Times New Roman"/>
          <w:sz w:val="28"/>
          <w:szCs w:val="28"/>
        </w:rPr>
        <w:t xml:space="preserve"> </w:t>
      </w:r>
      <w:r w:rsidRPr="00653B61">
        <w:rPr>
          <w:rFonts w:ascii="Times New Roman" w:hAnsi="Times New Roman" w:cs="Times New Roman"/>
          <w:sz w:val="28"/>
          <w:szCs w:val="28"/>
        </w:rPr>
        <w:t>самореализации и самосовершенствования наставляемого.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Italic"/>
          <w:rFonts w:ascii="Times New Roman" w:hAnsi="Times New Roman" w:cs="Times New Roman"/>
          <w:sz w:val="28"/>
          <w:szCs w:val="28"/>
        </w:rPr>
        <w:t>Куратор</w:t>
      </w:r>
      <w:r w:rsidR="00D85D30">
        <w:rPr>
          <w:rStyle w:val="Italic"/>
          <w:rFonts w:ascii="Times New Roman" w:hAnsi="Times New Roman" w:cs="Times New Roman"/>
          <w:sz w:val="28"/>
          <w:szCs w:val="28"/>
        </w:rPr>
        <w:t xml:space="preserve"> </w:t>
      </w:r>
      <w:r w:rsidRPr="00653B61">
        <w:rPr>
          <w:rStyle w:val="Italic"/>
          <w:rFonts w:ascii="Times New Roman" w:hAnsi="Times New Roman" w:cs="Times New Roman"/>
          <w:sz w:val="28"/>
          <w:szCs w:val="28"/>
        </w:rPr>
        <w:t> </w:t>
      </w:r>
      <w:r w:rsidRPr="00653B61">
        <w:rPr>
          <w:rFonts w:ascii="Times New Roman" w:hAnsi="Times New Roman" w:cs="Times New Roman"/>
          <w:sz w:val="28"/>
          <w:szCs w:val="28"/>
        </w:rPr>
        <w:t>– сотрудник организации, осуществляющей деятельность по общеобразовательным, дополнительным общеобразовательным программам и программам среднего профессионального образования, либо организации из числа ее партнеров, который отвечает за организацию Программы наставничества.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Italic"/>
          <w:rFonts w:ascii="Times New Roman" w:hAnsi="Times New Roman" w:cs="Times New Roman"/>
          <w:sz w:val="28"/>
          <w:szCs w:val="28"/>
        </w:rPr>
        <w:t>Целевая модель наставничества</w:t>
      </w:r>
      <w:r w:rsidR="00D85D30">
        <w:rPr>
          <w:rStyle w:val="Italic"/>
          <w:rFonts w:ascii="Times New Roman" w:hAnsi="Times New Roman" w:cs="Times New Roman"/>
          <w:sz w:val="28"/>
          <w:szCs w:val="28"/>
        </w:rPr>
        <w:t xml:space="preserve"> </w:t>
      </w:r>
      <w:r w:rsidRPr="00653B61">
        <w:rPr>
          <w:rFonts w:ascii="Times New Roman" w:hAnsi="Times New Roman" w:cs="Times New Roman"/>
          <w:sz w:val="28"/>
          <w:szCs w:val="28"/>
        </w:rPr>
        <w:t xml:space="preserve"> – </w:t>
      </w:r>
      <w:r w:rsidR="00D85D30">
        <w:rPr>
          <w:rFonts w:ascii="Times New Roman" w:hAnsi="Times New Roman" w:cs="Times New Roman"/>
          <w:sz w:val="28"/>
          <w:szCs w:val="28"/>
        </w:rPr>
        <w:t xml:space="preserve"> </w:t>
      </w:r>
      <w:r w:rsidRPr="00653B61">
        <w:rPr>
          <w:rFonts w:ascii="Times New Roman" w:hAnsi="Times New Roman" w:cs="Times New Roman"/>
          <w:sz w:val="28"/>
          <w:szCs w:val="28"/>
        </w:rPr>
        <w:t>система условий, ресурсов и процессов, необходимых для реализации программ наставничества в образовательных организациях.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Italic"/>
          <w:rFonts w:ascii="Times New Roman" w:hAnsi="Times New Roman" w:cs="Times New Roman"/>
          <w:sz w:val="28"/>
          <w:szCs w:val="28"/>
        </w:rPr>
        <w:t>Методология наставничества</w:t>
      </w:r>
      <w:r w:rsidR="00D85D30">
        <w:rPr>
          <w:rStyle w:val="Italic"/>
          <w:rFonts w:ascii="Times New Roman" w:hAnsi="Times New Roman" w:cs="Times New Roman"/>
          <w:sz w:val="28"/>
          <w:szCs w:val="28"/>
        </w:rPr>
        <w:t xml:space="preserve"> </w:t>
      </w:r>
      <w:r w:rsidRPr="00653B61">
        <w:rPr>
          <w:rStyle w:val="Italic"/>
          <w:rFonts w:ascii="Times New Roman" w:hAnsi="Times New Roman" w:cs="Times New Roman"/>
          <w:sz w:val="28"/>
          <w:szCs w:val="28"/>
        </w:rPr>
        <w:t> </w:t>
      </w:r>
      <w:r w:rsidRPr="00653B61">
        <w:rPr>
          <w:rFonts w:ascii="Times New Roman" w:hAnsi="Times New Roman" w:cs="Times New Roman"/>
          <w:sz w:val="28"/>
          <w:szCs w:val="28"/>
        </w:rPr>
        <w:t>–</w:t>
      </w:r>
      <w:r w:rsidR="00D85D30">
        <w:rPr>
          <w:rFonts w:ascii="Times New Roman" w:hAnsi="Times New Roman" w:cs="Times New Roman"/>
          <w:sz w:val="28"/>
          <w:szCs w:val="28"/>
        </w:rPr>
        <w:t xml:space="preserve"> </w:t>
      </w:r>
      <w:r w:rsidRPr="00653B61">
        <w:rPr>
          <w:rFonts w:ascii="Times New Roman" w:hAnsi="Times New Roman" w:cs="Times New Roman"/>
          <w:sz w:val="28"/>
          <w:szCs w:val="28"/>
        </w:rPr>
        <w:t xml:space="preserve"> система концептуальных взглядов, подходов и методов, обоснованных научными исследованиями и практическим опытом, позволяющая понять и организовать процесс взаимодействия наставника и наставляемого.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Italic"/>
          <w:rFonts w:ascii="Times New Roman" w:hAnsi="Times New Roman" w:cs="Times New Roman"/>
          <w:sz w:val="28"/>
          <w:szCs w:val="28"/>
        </w:rPr>
        <w:t xml:space="preserve">Активное слушание </w:t>
      </w:r>
      <w:r w:rsidRPr="00653B61">
        <w:rPr>
          <w:rFonts w:ascii="Times New Roman" w:hAnsi="Times New Roman" w:cs="Times New Roman"/>
          <w:sz w:val="28"/>
          <w:szCs w:val="28"/>
        </w:rPr>
        <w:t>– практика, позволяющая точнее понимать психологические состояния, чувства, мысли собеседника с помощью особых приемов участия в беседе, таких как активное выражение собственных переживаний и соображений, уточнения, паузы и т. д. Применяется, в частности, в наставничестве, чтобы установить доверительные отношения между наставником и наставляемым.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Italic"/>
          <w:rFonts w:ascii="Times New Roman" w:hAnsi="Times New Roman" w:cs="Times New Roman"/>
          <w:sz w:val="28"/>
          <w:szCs w:val="28"/>
        </w:rPr>
        <w:t>Буллинг </w:t>
      </w:r>
      <w:r w:rsidRPr="00653B61">
        <w:rPr>
          <w:rFonts w:ascii="Times New Roman" w:hAnsi="Times New Roman" w:cs="Times New Roman"/>
          <w:sz w:val="28"/>
          <w:szCs w:val="28"/>
        </w:rPr>
        <w:t>– проявление агрессии, в том числе физическое насилие, унижение, издевательства в отношении обучающегося образовательной организации со стороны других обучающихся и/или учителей. Одна из современных разновидностей буллинга – кибербуллинг, травля в социальных сетях.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Italic"/>
          <w:rFonts w:ascii="Times New Roman" w:hAnsi="Times New Roman" w:cs="Times New Roman"/>
          <w:sz w:val="28"/>
          <w:szCs w:val="28"/>
        </w:rPr>
        <w:t>Метакомпетенции</w:t>
      </w:r>
      <w:r w:rsidRPr="00653B61">
        <w:rPr>
          <w:rFonts w:ascii="Times New Roman" w:hAnsi="Times New Roman" w:cs="Times New Roman"/>
          <w:sz w:val="28"/>
          <w:szCs w:val="28"/>
        </w:rPr>
        <w:t> – способность формировать у себя новые навыки и компетенции самостоятельно, а не только манипулировать полученными извне знаниями и навыками.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Italic"/>
          <w:rFonts w:ascii="Times New Roman" w:hAnsi="Times New Roman" w:cs="Times New Roman"/>
          <w:sz w:val="28"/>
          <w:szCs w:val="28"/>
        </w:rPr>
        <w:t>Тьютор </w:t>
      </w:r>
      <w:r w:rsidRPr="00653B61">
        <w:rPr>
          <w:rFonts w:ascii="Times New Roman" w:hAnsi="Times New Roman" w:cs="Times New Roman"/>
          <w:sz w:val="28"/>
          <w:szCs w:val="28"/>
        </w:rPr>
        <w:t>– специалист в области педагогики, который помогает обучающемуся определиться с индивидуальным образовательным маршрутом.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:rsidR="00080FE5" w:rsidRPr="00653B61" w:rsidRDefault="00080FE5" w:rsidP="00080FE5">
      <w:pPr>
        <w:pStyle w:val="13NormDOC-header-2"/>
        <w:spacing w:after="0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2. Структура управления реализацией Программы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6408"/>
        <w:gridCol w:w="1701"/>
      </w:tblGrid>
      <w:tr w:rsidR="00080FE5" w:rsidRPr="00653B61" w:rsidTr="005B6BBA">
        <w:trPr>
          <w:trHeight w:val="113"/>
          <w:tblHeader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080FE5" w:rsidRPr="00653B61" w:rsidRDefault="00080FE5" w:rsidP="005B6BBA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080FE5" w:rsidRPr="00653B61" w:rsidRDefault="00080FE5" w:rsidP="005B6BBA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080FE5" w:rsidRPr="00653B61" w:rsidRDefault="00080FE5" w:rsidP="005B6BBA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080FE5" w:rsidRPr="00653B61" w:rsidTr="005B6BBA">
        <w:trPr>
          <w:trHeight w:val="113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3A" w:rsidRPr="00653B61" w:rsidRDefault="00884C3A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Разработка и утверждение комплекта нормативных документов, необходимых для внедрения Программы.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Разработка целевой модели наставничества.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Назначение куратора внедрения целевой модели наставничества.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Разработка и реализация мероприятий дорожной карты внедрения Программы.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Реализация кадровой политики в Программе наставничества.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Инфраструктурное и материально-техническое обеспечение реализации модели наставничества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080FE5" w:rsidRPr="00653B61" w:rsidRDefault="00DC1EC9" w:rsidP="005B6BBA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Август –сентябрь</w:t>
            </w:r>
            <w:r w:rsidR="00080FE5"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</w:tr>
      <w:tr w:rsidR="00080FE5" w:rsidRPr="00653B61" w:rsidTr="005B6BBA">
        <w:trPr>
          <w:trHeight w:val="113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 w:rsidRPr="00653B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Формирование базы наставников и наставляемых.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Организация обучения наставников (в том числе привлечение экспертов для проведения обучения).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Контроль процедуры внедрения целевой модели наставничества.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Контроль проведения программ</w:t>
            </w:r>
            <w:r w:rsidR="00884C3A"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ы</w:t>
            </w: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наставничества.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Реш</w:t>
            </w:r>
            <w:r w:rsidRPr="00653B61">
              <w:rPr>
                <w:rStyle w:val="propis"/>
                <w:rFonts w:ascii="Times New Roman" w:hAnsi="Times New Roman" w:cs="Times New Roman"/>
                <w:spacing w:val="-5"/>
                <w:sz w:val="28"/>
                <w:szCs w:val="28"/>
              </w:rPr>
              <w:t>ение организационных вопросов, возникающих в процессе реализации моде</w:t>
            </w: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ли.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Мониторинг эффективности целевой модели наставничества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080FE5" w:rsidRPr="00653B61" w:rsidTr="005B6BBA">
        <w:trPr>
          <w:trHeight w:val="113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Разработка и реализация индивидуальных планов развития.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Реализа</w:t>
            </w:r>
            <w:r w:rsidR="00DC1EC9"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ция формы наставничества «Учитель</w:t>
            </w: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 – </w:t>
            </w:r>
            <w:r w:rsidR="00DC1EC9"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080FE5" w:rsidRPr="00653B61" w:rsidTr="005B6BBA">
        <w:trPr>
          <w:trHeight w:val="113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Проведение тестов на 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  <w:r w:rsidR="00DC1EC9"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, проведение практико -ориентированных  семинаров « Фокус-группа»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080FE5" w:rsidRPr="00653B61" w:rsidTr="005B6BBA">
        <w:trPr>
          <w:trHeight w:val="113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Наставляемые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Решение поставленных задач через взаимодействие с наставником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</w:tbl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:rsidR="00080FE5" w:rsidRPr="00653B61" w:rsidRDefault="00080FE5" w:rsidP="00080FE5">
      <w:pPr>
        <w:pStyle w:val="13NormDOC-header-2"/>
        <w:spacing w:before="113" w:after="0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3. Этапы реализации Программы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2410"/>
      </w:tblGrid>
      <w:tr w:rsidR="00080FE5" w:rsidRPr="00653B61" w:rsidTr="005B6BBA">
        <w:trPr>
          <w:trHeight w:val="60"/>
          <w:tblHeader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080FE5" w:rsidRPr="00653B61" w:rsidRDefault="00080FE5" w:rsidP="005B6BBA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080FE5" w:rsidRPr="00653B61" w:rsidRDefault="00080FE5" w:rsidP="005B6BBA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  <w:vAlign w:val="center"/>
          </w:tcPr>
          <w:p w:rsidR="00080FE5" w:rsidRPr="00653B61" w:rsidRDefault="00080FE5" w:rsidP="005B6BBA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80FE5" w:rsidRPr="00653B61" w:rsidTr="005B6BBA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Подготовка условий для запуска Программы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запуска Программы.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Сбор предварительных запросов от</w:t>
            </w:r>
            <w:r w:rsidR="00896259" w:rsidRPr="0065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потенциальных наставляемых.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Выбор аудитории для поиска наставников.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Информирование и выбор форм</w:t>
            </w:r>
            <w:r w:rsidR="001E706C" w:rsidRPr="00653B6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ы</w:t>
            </w:r>
            <w:r w:rsidRPr="00653B6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наставничества.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 внешнем контуре информационная работа, направленная на привлечение внешних ресурсов к реализации Программы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Дорожная карта реализации наставничества</w:t>
            </w:r>
          </w:p>
          <w:p w:rsidR="00AB2274" w:rsidRPr="00653B61" w:rsidRDefault="00AB2274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№1 к программе наставничества)</w:t>
            </w:r>
          </w:p>
        </w:tc>
      </w:tr>
      <w:tr w:rsidR="00080FE5" w:rsidRPr="00653B61" w:rsidTr="005B6BBA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Работа с внутренним контуром включает действия по формированию базы из числа:</w:t>
            </w:r>
          </w:p>
          <w:p w:rsidR="00080FE5" w:rsidRPr="00653B61" w:rsidRDefault="00884C3A" w:rsidP="005B6BBA">
            <w:pPr>
              <w:pStyle w:val="17PRIL-tabl-bull"/>
              <w:numPr>
                <w:ilvl w:val="0"/>
                <w:numId w:val="4"/>
              </w:numPr>
              <w:ind w:left="354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="00080FE5" w:rsidRPr="00653B61">
              <w:rPr>
                <w:rFonts w:ascii="Times New Roman" w:hAnsi="Times New Roman" w:cs="Times New Roman"/>
                <w:sz w:val="28"/>
                <w:szCs w:val="28"/>
              </w:rPr>
              <w:t xml:space="preserve">, мотивированных помочь </w:t>
            </w: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 xml:space="preserve"> МС в нормативных, методических</w:t>
            </w:r>
            <w:r w:rsidR="00080FE5" w:rsidRPr="00653B61">
              <w:rPr>
                <w:rFonts w:ascii="Times New Roman" w:hAnsi="Times New Roman" w:cs="Times New Roman"/>
                <w:sz w:val="28"/>
                <w:szCs w:val="28"/>
              </w:rPr>
              <w:t>, творческих и адаптационных вопросах;</w:t>
            </w:r>
          </w:p>
          <w:p w:rsidR="00080FE5" w:rsidRPr="00653B61" w:rsidRDefault="00080FE5" w:rsidP="005B6BBA">
            <w:pPr>
              <w:pStyle w:val="17PRIL-tabl-bull"/>
              <w:numPr>
                <w:ilvl w:val="0"/>
                <w:numId w:val="4"/>
              </w:numPr>
              <w:ind w:left="354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педагогов, заинтересованных в тиражировании личного педагогического опыта и создании продуктивной педагогической атмосферы;</w:t>
            </w:r>
          </w:p>
          <w:p w:rsidR="00080FE5" w:rsidRPr="00653B61" w:rsidRDefault="00080FE5" w:rsidP="00884C3A">
            <w:pPr>
              <w:pStyle w:val="17PRIL-tabl-bull"/>
              <w:ind w:left="35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653B61" w:rsidRDefault="00080FE5" w:rsidP="00896259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наставников, которые потенциально могут участвовать как в текущей Программе наставничества, так и</w:t>
            </w:r>
            <w:r w:rsidR="00896259" w:rsidRPr="0065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6259" w:rsidRPr="0065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будущем</w:t>
            </w:r>
          </w:p>
        </w:tc>
      </w:tr>
      <w:tr w:rsidR="00080FE5" w:rsidRPr="00653B61" w:rsidTr="005B6BBA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Отбор и обучение наставников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Выявление наставников, входящих в базу потенциальных наставников, подходящих для конкретной Программы.</w:t>
            </w:r>
          </w:p>
          <w:p w:rsidR="00080FE5" w:rsidRPr="00653B61" w:rsidRDefault="00080FE5" w:rsidP="00896259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 для работы с</w:t>
            </w:r>
            <w:r w:rsidR="00896259" w:rsidRPr="0065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наставляемыми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653B61" w:rsidRDefault="00080FE5" w:rsidP="00896259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Собеседование с</w:t>
            </w:r>
            <w:r w:rsidR="00896259" w:rsidRPr="00653B6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53B6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наставниками. Программа обучения</w:t>
            </w:r>
          </w:p>
        </w:tc>
      </w:tr>
      <w:tr w:rsidR="00080FE5" w:rsidRPr="00653B61" w:rsidTr="005B6BBA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Формирование наставнических пар/групп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Общая встреча с участием всех отобранных наставников и всех наставляемых.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Внесение сложившихся пар в базу куратора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Сформированные наставнические пары/группы, готовые продолжить работу в рамках Программы</w:t>
            </w:r>
          </w:p>
        </w:tc>
      </w:tr>
      <w:tr w:rsidR="00080FE5" w:rsidRPr="00653B61" w:rsidTr="005B6BBA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Организация хода наставнической Программы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Закрепление гармоничных и продуктивных отношений в наставнической паре/группе так, чтобы они были максимально комфортными, стабильными и результативными для обеих сторон.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Работа в 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Мониторинг: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сбор обратной связи от наставляемых – для мониторинга динамики влияния Программы на наставляемых;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сбор обратной связи от наставников, наставляемых и кураторов – для мониторинга эффективности реализации Программы</w:t>
            </w:r>
          </w:p>
        </w:tc>
      </w:tr>
      <w:tr w:rsidR="00080FE5" w:rsidRPr="00653B61" w:rsidTr="005B6BBA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Завершение Программы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каждой па</w:t>
            </w:r>
            <w:r w:rsidR="00884C3A" w:rsidRPr="00653B61">
              <w:rPr>
                <w:rFonts w:ascii="Times New Roman" w:hAnsi="Times New Roman" w:cs="Times New Roman"/>
                <w:sz w:val="28"/>
                <w:szCs w:val="28"/>
              </w:rPr>
              <w:t xml:space="preserve">ры/группы </w:t>
            </w: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и популяризация практик.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Программы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Лучшие практики наставничества.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Поощрение наставников</w:t>
            </w:r>
          </w:p>
        </w:tc>
      </w:tr>
    </w:tbl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:rsidR="00080FE5" w:rsidRPr="00653B61" w:rsidRDefault="00080FE5" w:rsidP="00080FE5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4. Кадровые условия реализации Программы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 xml:space="preserve">В целевой модели наставничества выделяется три </w:t>
      </w:r>
      <w:r w:rsidRPr="00653B61">
        <w:rPr>
          <w:rStyle w:val="Bold"/>
          <w:rFonts w:ascii="Times New Roman" w:hAnsi="Times New Roman" w:cs="Times New Roman"/>
          <w:sz w:val="28"/>
          <w:szCs w:val="28"/>
        </w:rPr>
        <w:t>главные роли</w:t>
      </w:r>
      <w:r w:rsidRPr="00653B61">
        <w:rPr>
          <w:rFonts w:ascii="Times New Roman" w:hAnsi="Times New Roman" w:cs="Times New Roman"/>
          <w:sz w:val="28"/>
          <w:szCs w:val="28"/>
        </w:rPr>
        <w:t>:</w:t>
      </w:r>
    </w:p>
    <w:p w:rsidR="00080FE5" w:rsidRPr="00653B61" w:rsidRDefault="00080FE5" w:rsidP="00080FE5">
      <w:pPr>
        <w:pStyle w:val="13NormDOC-txt"/>
        <w:spacing w:before="28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Italic"/>
          <w:rFonts w:ascii="Times New Roman" w:hAnsi="Times New Roman" w:cs="Times New Roman"/>
          <w:sz w:val="28"/>
          <w:szCs w:val="28"/>
        </w:rPr>
        <w:t>Куратор</w:t>
      </w:r>
      <w:r w:rsidRPr="00653B61">
        <w:rPr>
          <w:rFonts w:ascii="Times New Roman" w:hAnsi="Times New Roman" w:cs="Times New Roman"/>
          <w:sz w:val="28"/>
          <w:szCs w:val="28"/>
        </w:rPr>
        <w:t> – сотрудник образовательной организации, который отвечает за организацию всего цикла Программы наставничества.</w:t>
      </w:r>
    </w:p>
    <w:p w:rsidR="00080FE5" w:rsidRPr="00653B61" w:rsidRDefault="00080FE5" w:rsidP="00080FE5">
      <w:pPr>
        <w:pStyle w:val="13NormDOC-txt"/>
        <w:spacing w:before="28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Italic"/>
          <w:rFonts w:ascii="Times New Roman" w:hAnsi="Times New Roman" w:cs="Times New Roman"/>
          <w:sz w:val="28"/>
          <w:szCs w:val="28"/>
        </w:rPr>
        <w:t>Наставник</w:t>
      </w:r>
      <w:r w:rsidRPr="00653B61">
        <w:rPr>
          <w:rFonts w:ascii="Times New Roman" w:hAnsi="Times New Roman" w:cs="Times New Roman"/>
          <w:sz w:val="28"/>
          <w:szCs w:val="28"/>
        </w:rPr>
        <w:t> – участник Программы, имеющий успешный опыт в достижении жизненного результата, личностного и профессионального, способный и готовый поделиться этим опытом и навыками, необходимыми для поддержки процессов самореализации и самосовершенствования наставляемого.</w:t>
      </w:r>
    </w:p>
    <w:p w:rsidR="00080FE5" w:rsidRPr="00653B61" w:rsidRDefault="00080FE5" w:rsidP="00080FE5">
      <w:pPr>
        <w:pStyle w:val="13NormDOC-txt"/>
        <w:spacing w:before="28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Italic"/>
          <w:rFonts w:ascii="Times New Roman" w:hAnsi="Times New Roman" w:cs="Times New Roman"/>
          <w:sz w:val="28"/>
          <w:szCs w:val="28"/>
        </w:rPr>
        <w:t>Наставляемый</w:t>
      </w:r>
      <w:r w:rsidRPr="00653B61">
        <w:rPr>
          <w:rFonts w:ascii="Times New Roman" w:hAnsi="Times New Roman" w:cs="Times New Roman"/>
          <w:sz w:val="28"/>
          <w:szCs w:val="28"/>
        </w:rPr>
        <w:t> – участник Программы, который через взаимодействие с наставником и при его помощи и поддержке решает конкретные жизненные задачи, личные и профессиональные, приобретает новый опыт и развивает новые навыки и компетенции.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pacing w:val="-5"/>
          <w:sz w:val="28"/>
          <w:szCs w:val="28"/>
        </w:rPr>
      </w:pPr>
      <w:r w:rsidRPr="00653B61">
        <w:rPr>
          <w:rFonts w:ascii="Times New Roman" w:hAnsi="Times New Roman" w:cs="Times New Roman"/>
          <w:spacing w:val="-5"/>
          <w:sz w:val="28"/>
          <w:szCs w:val="28"/>
        </w:rPr>
        <w:t xml:space="preserve">Реализация Программы происходит через работу куратора с двумя базами: базой наставляемых и базой наставников. Формирование этих баз осуществляется </w:t>
      </w:r>
      <w:r w:rsidR="00884C3A" w:rsidRPr="00653B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84C3A" w:rsidRPr="00D85D30">
        <w:rPr>
          <w:rFonts w:ascii="Times New Roman" w:hAnsi="Times New Roman" w:cs="Times New Roman"/>
          <w:spacing w:val="-5"/>
          <w:sz w:val="28"/>
          <w:szCs w:val="28"/>
        </w:rPr>
        <w:t>зам.</w:t>
      </w:r>
      <w:r w:rsidR="00D85D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5D30">
        <w:rPr>
          <w:rStyle w:val="propis"/>
          <w:rFonts w:ascii="Times New Roman" w:hAnsi="Times New Roman" w:cs="Times New Roman"/>
          <w:spacing w:val="-7"/>
          <w:sz w:val="28"/>
          <w:szCs w:val="28"/>
        </w:rPr>
        <w:t>директо</w:t>
      </w:r>
      <w:r w:rsidR="00884C3A" w:rsidRPr="00D85D30">
        <w:rPr>
          <w:rStyle w:val="propis"/>
          <w:rFonts w:ascii="Times New Roman" w:hAnsi="Times New Roman" w:cs="Times New Roman"/>
          <w:spacing w:val="-7"/>
          <w:sz w:val="28"/>
          <w:szCs w:val="28"/>
        </w:rPr>
        <w:t xml:space="preserve">ра </w:t>
      </w:r>
      <w:r w:rsidR="00884C3A" w:rsidRPr="00653B61">
        <w:rPr>
          <w:rStyle w:val="propis"/>
          <w:rFonts w:ascii="Times New Roman" w:hAnsi="Times New Roman" w:cs="Times New Roman"/>
          <w:spacing w:val="-7"/>
          <w:sz w:val="28"/>
          <w:szCs w:val="28"/>
        </w:rPr>
        <w:t>гимназии</w:t>
      </w:r>
      <w:r w:rsidRPr="00653B61">
        <w:rPr>
          <w:rStyle w:val="propis"/>
          <w:rFonts w:ascii="Times New Roman" w:hAnsi="Times New Roman" w:cs="Times New Roman"/>
          <w:spacing w:val="-7"/>
          <w:sz w:val="28"/>
          <w:szCs w:val="28"/>
        </w:rPr>
        <w:t>, куратором, педа</w:t>
      </w:r>
      <w:r w:rsidR="00884C3A" w:rsidRPr="00653B61">
        <w:rPr>
          <w:rStyle w:val="propis"/>
          <w:rFonts w:ascii="Times New Roman" w:hAnsi="Times New Roman" w:cs="Times New Roman"/>
          <w:spacing w:val="-7"/>
          <w:sz w:val="28"/>
          <w:szCs w:val="28"/>
        </w:rPr>
        <w:t>гогами,</w:t>
      </w:r>
      <w:r w:rsidRPr="00653B61">
        <w:rPr>
          <w:rStyle w:val="propis"/>
          <w:rFonts w:ascii="Times New Roman" w:hAnsi="Times New Roman" w:cs="Times New Roman"/>
          <w:spacing w:val="-7"/>
          <w:sz w:val="28"/>
          <w:szCs w:val="28"/>
        </w:rPr>
        <w:t xml:space="preserve"> и иными сотрудниками </w:t>
      </w:r>
      <w:r w:rsidR="00D85D30">
        <w:rPr>
          <w:rStyle w:val="propis"/>
          <w:rFonts w:ascii="Times New Roman" w:hAnsi="Times New Roman" w:cs="Times New Roman"/>
          <w:spacing w:val="-7"/>
          <w:sz w:val="28"/>
          <w:szCs w:val="28"/>
        </w:rPr>
        <w:t>гимназии</w:t>
      </w:r>
      <w:r w:rsidRPr="00653B61">
        <w:rPr>
          <w:rStyle w:val="propis"/>
          <w:rFonts w:ascii="Times New Roman" w:hAnsi="Times New Roman" w:cs="Times New Roman"/>
          <w:spacing w:val="-7"/>
          <w:sz w:val="28"/>
          <w:szCs w:val="28"/>
        </w:rPr>
        <w:t>, располагающими информацией о потр</w:t>
      </w:r>
      <w:r w:rsidR="00884C3A" w:rsidRPr="00653B61">
        <w:rPr>
          <w:rStyle w:val="propis"/>
          <w:rFonts w:ascii="Times New Roman" w:hAnsi="Times New Roman" w:cs="Times New Roman"/>
          <w:spacing w:val="-7"/>
          <w:sz w:val="28"/>
          <w:szCs w:val="28"/>
        </w:rPr>
        <w:t xml:space="preserve">ебностях МС </w:t>
      </w:r>
      <w:r w:rsidRPr="00653B61">
        <w:rPr>
          <w:rStyle w:val="propis"/>
          <w:rFonts w:ascii="Times New Roman" w:hAnsi="Times New Roman" w:cs="Times New Roman"/>
          <w:spacing w:val="-7"/>
          <w:sz w:val="28"/>
          <w:szCs w:val="28"/>
        </w:rPr>
        <w:t>– будущих участников программы.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База наставляемых из числа педагогов формируется из следующих категорий педагогических работников:</w:t>
      </w:r>
    </w:p>
    <w:p w:rsidR="00080FE5" w:rsidRPr="00653B61" w:rsidRDefault="00080FE5" w:rsidP="005B6BBA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молодых специалистов;</w:t>
      </w:r>
    </w:p>
    <w:p w:rsidR="00080FE5" w:rsidRPr="00653B61" w:rsidRDefault="00080FE5" w:rsidP="005B6BBA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находящихся в состоянии эмоционального выгорания, хронической усталости;</w:t>
      </w:r>
    </w:p>
    <w:p w:rsidR="00080FE5" w:rsidRPr="00653B61" w:rsidRDefault="00080FE5" w:rsidP="005B6BBA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находящихся в процессе адаптации на новом месте работы;</w:t>
      </w:r>
    </w:p>
    <w:p w:rsidR="00080FE5" w:rsidRPr="00653B61" w:rsidRDefault="00080FE5" w:rsidP="005B6BBA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желающих овладеть современными программами, цифровыми навыками, ИКТ-компетенциями и т. д.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База наставников формируется из:</w:t>
      </w:r>
    </w:p>
    <w:p w:rsidR="00080FE5" w:rsidRPr="00653B61" w:rsidRDefault="00117DCA" w:rsidP="005B6BBA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педагогов</w:t>
      </w:r>
      <w:r w:rsidR="00080FE5" w:rsidRPr="00653B61">
        <w:rPr>
          <w:rStyle w:val="propis"/>
          <w:rFonts w:ascii="Times New Roman" w:hAnsi="Times New Roman" w:cs="Times New Roman"/>
          <w:sz w:val="28"/>
          <w:szCs w:val="28"/>
        </w:rPr>
        <w:t>, м</w:t>
      </w:r>
      <w:r w:rsidRPr="00653B61">
        <w:rPr>
          <w:rStyle w:val="propis"/>
          <w:rFonts w:ascii="Times New Roman" w:hAnsi="Times New Roman" w:cs="Times New Roman"/>
          <w:sz w:val="28"/>
          <w:szCs w:val="28"/>
        </w:rPr>
        <w:t>отивированных помочь МС в нормативных, методических</w:t>
      </w:r>
      <w:r w:rsidR="00080FE5" w:rsidRPr="00653B61">
        <w:rPr>
          <w:rStyle w:val="propis"/>
          <w:rFonts w:ascii="Times New Roman" w:hAnsi="Times New Roman" w:cs="Times New Roman"/>
          <w:sz w:val="28"/>
          <w:szCs w:val="28"/>
        </w:rPr>
        <w:t>, творческих и адаптационных вопросах;</w:t>
      </w:r>
    </w:p>
    <w:p w:rsidR="00080FE5" w:rsidRPr="00653B61" w:rsidRDefault="00080FE5" w:rsidP="005B6BBA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педагогов и специалистов, заинтересованных в тиражировании личного педагогического опыта и создании продуктивной педагогической атмосферы;</w:t>
      </w:r>
    </w:p>
    <w:p w:rsidR="00080FE5" w:rsidRPr="00653B61" w:rsidRDefault="00080FE5" w:rsidP="00117DCA">
      <w:pPr>
        <w:pStyle w:val="13NormDOC-bul"/>
        <w:ind w:left="776" w:firstLine="0"/>
        <w:rPr>
          <w:rFonts w:ascii="Times New Roman" w:hAnsi="Times New Roman" w:cs="Times New Roman"/>
          <w:sz w:val="28"/>
          <w:szCs w:val="28"/>
        </w:rPr>
      </w:pP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База наставляемых и база наставников может меняться в з</w:t>
      </w:r>
      <w:r w:rsidR="00117DCA" w:rsidRPr="00653B61">
        <w:rPr>
          <w:rFonts w:ascii="Times New Roman" w:hAnsi="Times New Roman" w:cs="Times New Roman"/>
          <w:sz w:val="28"/>
          <w:szCs w:val="28"/>
        </w:rPr>
        <w:t>ависимости от потребностей гимназии</w:t>
      </w:r>
      <w:r w:rsidRPr="00653B61">
        <w:rPr>
          <w:rFonts w:ascii="Times New Roman" w:hAnsi="Times New Roman" w:cs="Times New Roman"/>
          <w:sz w:val="28"/>
          <w:szCs w:val="28"/>
        </w:rPr>
        <w:t xml:space="preserve"> и от потребностей участников образовательных отноше</w:t>
      </w:r>
      <w:r w:rsidR="00117DCA" w:rsidRPr="00653B61">
        <w:rPr>
          <w:rFonts w:ascii="Times New Roman" w:hAnsi="Times New Roman" w:cs="Times New Roman"/>
          <w:sz w:val="28"/>
          <w:szCs w:val="28"/>
        </w:rPr>
        <w:t>ний</w:t>
      </w:r>
      <w:r w:rsidRPr="00653B61">
        <w:rPr>
          <w:rFonts w:ascii="Times New Roman" w:hAnsi="Times New Roman" w:cs="Times New Roman"/>
          <w:sz w:val="28"/>
          <w:szCs w:val="28"/>
        </w:rPr>
        <w:t>.</w:t>
      </w:r>
    </w:p>
    <w:p w:rsidR="00080FE5" w:rsidRPr="00653B61" w:rsidRDefault="001E706C" w:rsidP="00080FE5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5. Форма</w:t>
      </w:r>
      <w:r w:rsidR="00080FE5" w:rsidRPr="00653B61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117DCA" w:rsidRPr="00653B61">
        <w:rPr>
          <w:rFonts w:ascii="Times New Roman" w:hAnsi="Times New Roman" w:cs="Times New Roman"/>
          <w:sz w:val="28"/>
          <w:szCs w:val="28"/>
        </w:rPr>
        <w:t>из образовательных потребностей</w:t>
      </w:r>
      <w:r w:rsidR="00117DCA" w:rsidRPr="00653B61">
        <w:rPr>
          <w:rStyle w:val="propis"/>
          <w:rFonts w:ascii="Times New Roman" w:hAnsi="Times New Roman" w:cs="Times New Roman"/>
          <w:sz w:val="28"/>
          <w:szCs w:val="28"/>
        </w:rPr>
        <w:t xml:space="preserve"> гимназии</w:t>
      </w:r>
      <w:r w:rsidRPr="00653B61">
        <w:rPr>
          <w:rFonts w:ascii="Times New Roman" w:hAnsi="Times New Roman" w:cs="Times New Roman"/>
          <w:sz w:val="28"/>
          <w:szCs w:val="28"/>
        </w:rPr>
        <w:t>, Программа предусматри</w:t>
      </w:r>
      <w:r w:rsidR="00D32C69" w:rsidRPr="00653B61">
        <w:rPr>
          <w:rFonts w:ascii="Times New Roman" w:hAnsi="Times New Roman" w:cs="Times New Roman"/>
          <w:sz w:val="28"/>
          <w:szCs w:val="28"/>
        </w:rPr>
        <w:t>ва</w:t>
      </w:r>
      <w:r w:rsidR="001E706C" w:rsidRPr="00653B61">
        <w:rPr>
          <w:rFonts w:ascii="Times New Roman" w:hAnsi="Times New Roman" w:cs="Times New Roman"/>
          <w:sz w:val="28"/>
          <w:szCs w:val="28"/>
        </w:rPr>
        <w:t>ет  форму</w:t>
      </w:r>
      <w:r w:rsidR="00D32C69" w:rsidRPr="00653B61">
        <w:rPr>
          <w:rFonts w:ascii="Times New Roman" w:hAnsi="Times New Roman" w:cs="Times New Roman"/>
          <w:sz w:val="28"/>
          <w:szCs w:val="28"/>
        </w:rPr>
        <w:t xml:space="preserve"> наставничества: «Учитель – учитель</w:t>
      </w:r>
      <w:r w:rsidR="00117DCA" w:rsidRPr="00653B61">
        <w:rPr>
          <w:rFonts w:ascii="Times New Roman" w:hAnsi="Times New Roman" w:cs="Times New Roman"/>
          <w:sz w:val="28"/>
          <w:szCs w:val="28"/>
        </w:rPr>
        <w:t>»</w:t>
      </w:r>
      <w:r w:rsidRPr="00653B61">
        <w:rPr>
          <w:rFonts w:ascii="Times New Roman" w:hAnsi="Times New Roman" w:cs="Times New Roman"/>
          <w:sz w:val="28"/>
          <w:szCs w:val="28"/>
        </w:rPr>
        <w:t>.</w:t>
      </w:r>
    </w:p>
    <w:p w:rsidR="00080FE5" w:rsidRPr="00653B61" w:rsidRDefault="00117DCA" w:rsidP="00117DCA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5.1.</w:t>
      </w:r>
      <w:r w:rsidR="00080FE5" w:rsidRPr="00653B61">
        <w:rPr>
          <w:rFonts w:ascii="Times New Roman" w:hAnsi="Times New Roman" w:cs="Times New Roman"/>
          <w:sz w:val="28"/>
          <w:szCs w:val="28"/>
        </w:rPr>
        <w:t xml:space="preserve"> Форма наставничества </w:t>
      </w:r>
      <w:r w:rsidR="00080FE5" w:rsidRPr="00653B61">
        <w:rPr>
          <w:rStyle w:val="Bold"/>
          <w:rFonts w:ascii="Times New Roman" w:hAnsi="Times New Roman" w:cs="Times New Roman"/>
          <w:sz w:val="28"/>
          <w:szCs w:val="28"/>
        </w:rPr>
        <w:t>«Учитель – учитель»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Bold"/>
          <w:rFonts w:ascii="Times New Roman" w:hAnsi="Times New Roman" w:cs="Times New Roman"/>
          <w:sz w:val="28"/>
          <w:szCs w:val="28"/>
        </w:rPr>
        <w:t>Цель:</w:t>
      </w:r>
      <w:r w:rsidRPr="00653B61">
        <w:rPr>
          <w:rFonts w:ascii="Times New Roman" w:hAnsi="Times New Roman" w:cs="Times New Roman"/>
          <w:sz w:val="28"/>
          <w:szCs w:val="28"/>
        </w:rPr>
        <w:t> </w:t>
      </w:r>
      <w:r w:rsidRPr="00653B61">
        <w:rPr>
          <w:rStyle w:val="propis"/>
          <w:rFonts w:ascii="Times New Roman" w:hAnsi="Times New Roman" w:cs="Times New Roman"/>
          <w:sz w:val="28"/>
          <w:szCs w:val="28"/>
        </w:rPr>
        <w:t>разносторонняя поддержка для успешного закрепления на месте работы молодого специалиста, повышение его профессионального потенциала и уровня, поддержка нового сотрудника при смене его места работы, а также создание комфортной профессиональной среды внутри образовательной организации, позволяющей реализовывать актуальные педагогические задачи на высоком уровне.</w:t>
      </w:r>
    </w:p>
    <w:p w:rsidR="00080FE5" w:rsidRPr="00653B61" w:rsidRDefault="00080FE5" w:rsidP="00080FE5">
      <w:pPr>
        <w:pStyle w:val="13NormDOC-txt"/>
        <w:rPr>
          <w:rStyle w:val="Bold"/>
          <w:rFonts w:ascii="Times New Roman" w:hAnsi="Times New Roman" w:cs="Times New Roman"/>
          <w:sz w:val="28"/>
          <w:szCs w:val="28"/>
        </w:rPr>
      </w:pPr>
      <w:r w:rsidRPr="00653B61">
        <w:rPr>
          <w:rStyle w:val="Bold"/>
          <w:rFonts w:ascii="Times New Roman" w:hAnsi="Times New Roman" w:cs="Times New Roman"/>
          <w:sz w:val="28"/>
          <w:szCs w:val="28"/>
        </w:rPr>
        <w:t>Задачи:</w:t>
      </w:r>
    </w:p>
    <w:p w:rsidR="00080FE5" w:rsidRPr="00653B61" w:rsidRDefault="00080FE5" w:rsidP="00080FE5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1. Способствовать формированию потребности заниматься анализом результатов своей профессиональной деятельности.</w:t>
      </w:r>
    </w:p>
    <w:p w:rsidR="00080FE5" w:rsidRPr="00653B61" w:rsidRDefault="00080FE5" w:rsidP="00080FE5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2. Развивать интерес к методике построения и организации результативного учебного процесса.</w:t>
      </w:r>
    </w:p>
    <w:p w:rsidR="00080FE5" w:rsidRPr="00653B61" w:rsidRDefault="00080FE5" w:rsidP="00080FE5">
      <w:pPr>
        <w:pStyle w:val="13NormDOC-txt"/>
        <w:spacing w:before="0"/>
        <w:rPr>
          <w:rFonts w:ascii="Times New Roman" w:hAnsi="Times New Roman" w:cs="Times New Roman"/>
          <w:spacing w:val="5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pacing w:val="6"/>
          <w:sz w:val="28"/>
          <w:szCs w:val="28"/>
        </w:rPr>
        <w:t>3. Ориентировать начинающего педагога на творческое использование передового педагогического опыта в своей деятельности.</w:t>
      </w:r>
    </w:p>
    <w:p w:rsidR="00080FE5" w:rsidRPr="00653B61" w:rsidRDefault="00080FE5" w:rsidP="00080FE5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4. Прививать молодому специалисту интерес к педагогической деятельности в целях его закрепления в образовательной организации.</w:t>
      </w:r>
    </w:p>
    <w:p w:rsidR="00080FE5" w:rsidRPr="00653B61" w:rsidRDefault="00080FE5" w:rsidP="00080FE5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5. Ускорить процесс профессионального становления педагога.</w:t>
      </w:r>
    </w:p>
    <w:p w:rsidR="00080FE5" w:rsidRPr="00653B61" w:rsidRDefault="00080FE5" w:rsidP="00080FE5">
      <w:pPr>
        <w:pStyle w:val="13NormDOC-txt"/>
        <w:rPr>
          <w:rStyle w:val="Bold"/>
          <w:rFonts w:ascii="Times New Roman" w:hAnsi="Times New Roman" w:cs="Times New Roman"/>
          <w:sz w:val="28"/>
          <w:szCs w:val="28"/>
        </w:rPr>
      </w:pPr>
      <w:r w:rsidRPr="00653B61">
        <w:rPr>
          <w:rStyle w:val="Bold"/>
          <w:rFonts w:ascii="Times New Roman" w:hAnsi="Times New Roman" w:cs="Times New Roman"/>
          <w:sz w:val="28"/>
          <w:szCs w:val="28"/>
        </w:rPr>
        <w:t>Ожидаемый результат:</w:t>
      </w:r>
    </w:p>
    <w:p w:rsidR="00080FE5" w:rsidRPr="00653B61" w:rsidRDefault="00080FE5" w:rsidP="00080FE5">
      <w:pPr>
        <w:pStyle w:val="13NormDOC-txt"/>
        <w:spacing w:before="0"/>
        <w:rPr>
          <w:rFonts w:ascii="Times New Roman" w:hAnsi="Times New Roman" w:cs="Times New Roman"/>
          <w:spacing w:val="4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pacing w:val="4"/>
          <w:sz w:val="28"/>
          <w:szCs w:val="28"/>
        </w:rPr>
        <w:t>1. Высокий уровень включенности молодых специалистов и новых педагогов в педагогическую</w:t>
      </w:r>
      <w:r w:rsidR="001E706C" w:rsidRPr="00653B61">
        <w:rPr>
          <w:rStyle w:val="propis"/>
          <w:rFonts w:ascii="Times New Roman" w:hAnsi="Times New Roman" w:cs="Times New Roman"/>
          <w:spacing w:val="4"/>
          <w:sz w:val="28"/>
          <w:szCs w:val="28"/>
        </w:rPr>
        <w:t xml:space="preserve"> работу и культурную жизнь гимназии</w:t>
      </w:r>
      <w:r w:rsidRPr="00653B61">
        <w:rPr>
          <w:rStyle w:val="propis"/>
          <w:rFonts w:ascii="Times New Roman" w:hAnsi="Times New Roman" w:cs="Times New Roman"/>
          <w:spacing w:val="4"/>
          <w:sz w:val="28"/>
          <w:szCs w:val="28"/>
        </w:rPr>
        <w:t>.</w:t>
      </w:r>
    </w:p>
    <w:p w:rsidR="00080FE5" w:rsidRPr="00653B61" w:rsidRDefault="00080FE5" w:rsidP="00080FE5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2. Усиление уверенности в собственных силах и развитие личного творческого и педагогического потенциала.</w:t>
      </w:r>
    </w:p>
    <w:p w:rsidR="00080FE5" w:rsidRPr="00653B61" w:rsidRDefault="00080FE5" w:rsidP="00080FE5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 xml:space="preserve">3. Улучшение </w:t>
      </w:r>
      <w:r w:rsidR="001E706C" w:rsidRPr="00653B61">
        <w:rPr>
          <w:rStyle w:val="propis"/>
          <w:rFonts w:ascii="Times New Roman" w:hAnsi="Times New Roman" w:cs="Times New Roman"/>
          <w:sz w:val="28"/>
          <w:szCs w:val="28"/>
        </w:rPr>
        <w:t>психологического климата в гимназии</w:t>
      </w:r>
      <w:r w:rsidRPr="00653B61">
        <w:rPr>
          <w:rStyle w:val="propis"/>
          <w:rFonts w:ascii="Times New Roman" w:hAnsi="Times New Roman" w:cs="Times New Roman"/>
          <w:sz w:val="28"/>
          <w:szCs w:val="28"/>
        </w:rPr>
        <w:t>.</w:t>
      </w:r>
    </w:p>
    <w:p w:rsidR="00080FE5" w:rsidRPr="00653B61" w:rsidRDefault="00080FE5" w:rsidP="00080FE5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4. Повышение уровня удовлетворенности собственной работой и улучшение психоэмоционального состояния специалистов.</w:t>
      </w:r>
    </w:p>
    <w:p w:rsidR="00080FE5" w:rsidRPr="00653B61" w:rsidRDefault="00080FE5" w:rsidP="00080FE5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5. Рост числа специалистов, желающих продолжить свою работу в коллект</w:t>
      </w:r>
      <w:r w:rsidR="001E706C" w:rsidRPr="00653B61">
        <w:rPr>
          <w:rStyle w:val="propis"/>
          <w:rFonts w:ascii="Times New Roman" w:hAnsi="Times New Roman" w:cs="Times New Roman"/>
          <w:sz w:val="28"/>
          <w:szCs w:val="28"/>
        </w:rPr>
        <w:t>иве гимназии</w:t>
      </w:r>
      <w:r w:rsidRPr="00653B61">
        <w:rPr>
          <w:rStyle w:val="propis"/>
          <w:rFonts w:ascii="Times New Roman" w:hAnsi="Times New Roman" w:cs="Times New Roman"/>
          <w:sz w:val="28"/>
          <w:szCs w:val="28"/>
        </w:rPr>
        <w:t>.</w:t>
      </w:r>
    </w:p>
    <w:p w:rsidR="00080FE5" w:rsidRPr="00653B61" w:rsidRDefault="001E706C" w:rsidP="00080FE5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6</w:t>
      </w:r>
      <w:r w:rsidR="00080FE5" w:rsidRPr="00653B61">
        <w:rPr>
          <w:rStyle w:val="propis"/>
          <w:rFonts w:ascii="Times New Roman" w:hAnsi="Times New Roman" w:cs="Times New Roman"/>
          <w:sz w:val="28"/>
          <w:szCs w:val="28"/>
        </w:rPr>
        <w:t>. Р</w:t>
      </w:r>
      <w:r w:rsidR="00080FE5" w:rsidRPr="00653B61">
        <w:rPr>
          <w:rStyle w:val="propis"/>
          <w:rFonts w:ascii="Times New Roman" w:hAnsi="Times New Roman" w:cs="Times New Roman"/>
          <w:spacing w:val="-3"/>
          <w:sz w:val="28"/>
          <w:szCs w:val="28"/>
        </w:rPr>
        <w:t>ост числа собственных профессиональных работ (статей, исследований, методических практик молодого специалиста и т</w:t>
      </w:r>
      <w:r w:rsidR="00080FE5" w:rsidRPr="00653B61">
        <w:rPr>
          <w:rStyle w:val="propis"/>
          <w:rFonts w:ascii="Times New Roman" w:hAnsi="Times New Roman" w:cs="Times New Roman"/>
          <w:sz w:val="28"/>
          <w:szCs w:val="28"/>
        </w:rPr>
        <w:t>. д.).</w:t>
      </w:r>
    </w:p>
    <w:p w:rsidR="00080FE5" w:rsidRPr="00653B61" w:rsidRDefault="00080FE5" w:rsidP="00080FE5">
      <w:pPr>
        <w:pStyle w:val="13NormDOC-txt"/>
        <w:rPr>
          <w:rStyle w:val="Bold"/>
          <w:rFonts w:ascii="Times New Roman" w:hAnsi="Times New Roman" w:cs="Times New Roman"/>
          <w:sz w:val="28"/>
          <w:szCs w:val="28"/>
        </w:rPr>
      </w:pPr>
      <w:r w:rsidRPr="00653B61">
        <w:rPr>
          <w:rStyle w:val="Bold"/>
          <w:rFonts w:ascii="Times New Roman" w:hAnsi="Times New Roman" w:cs="Times New Roman"/>
          <w:sz w:val="28"/>
          <w:szCs w:val="28"/>
        </w:rPr>
        <w:t>Характеристика участников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080FE5" w:rsidRPr="00653B61" w:rsidTr="005B6BBA">
        <w:trPr>
          <w:trHeight w:val="60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653B61" w:rsidRDefault="00080FE5" w:rsidP="005B6BBA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653B61" w:rsidRDefault="00080FE5" w:rsidP="005B6BBA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</w:tr>
      <w:tr w:rsidR="00080FE5" w:rsidRPr="00653B61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Опытный педагог, имеющий профессиональные успехи (победитель различных профессиональных конкурсов, автор учебных пособий и материалов, ведущий вебинаров и семинаров)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Молодой специалист с опытом работы от 0 до 3 лет, испытывающий трудности с организацией учебного процесса, с взаимодействием с обучающимися, другими педагогами, родителями</w:t>
            </w:r>
          </w:p>
        </w:tc>
      </w:tr>
      <w:tr w:rsidR="00080FE5" w:rsidRPr="00653B61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Опытный педагог одного и того же предметного направления, что и молодой учитель, способный осуществлять всестороннюю методическую поддержку преподавания отдельных дисциплин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Педагог, склонный к активной общественной работе, лояльный участник педагогического и школьного сообществ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pacing w:val="-7"/>
                <w:sz w:val="28"/>
                <w:szCs w:val="28"/>
              </w:rPr>
              <w:t>Педагог, обладающий лидерскими, организационными и коммуникативными навыками, хорошо развитой эмпатией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Специалист, находящийся в процессе адаптации на новом месте работы, которому необходимо получать представление о традициях, особенностях, регламенте и принципах образовательной организации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Педагог, находящийся в состоянии эмоционального выгорания, хронической усталости </w:t>
            </w:r>
          </w:p>
        </w:tc>
      </w:tr>
    </w:tbl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:rsidR="00080FE5" w:rsidRPr="00653B61" w:rsidRDefault="00080FE5" w:rsidP="00080FE5">
      <w:pPr>
        <w:pStyle w:val="13NormDOC-txt"/>
        <w:rPr>
          <w:rStyle w:val="Bold"/>
          <w:rFonts w:ascii="Times New Roman" w:hAnsi="Times New Roman" w:cs="Times New Roman"/>
          <w:sz w:val="28"/>
          <w:szCs w:val="28"/>
        </w:rPr>
      </w:pPr>
      <w:r w:rsidRPr="00653B61">
        <w:rPr>
          <w:rStyle w:val="Bold"/>
          <w:rFonts w:ascii="Times New Roman" w:hAnsi="Times New Roman" w:cs="Times New Roman"/>
          <w:sz w:val="28"/>
          <w:szCs w:val="28"/>
        </w:rPr>
        <w:t>Формы взаимодействия наставников и наставляемых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080FE5" w:rsidRPr="00653B61" w:rsidTr="005B6BBA">
        <w:trPr>
          <w:trHeight w:val="60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653B61" w:rsidRDefault="00080FE5" w:rsidP="005B6BBA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653B61" w:rsidRDefault="00080FE5" w:rsidP="005B6BBA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080FE5" w:rsidRPr="00653B61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«Опытный педагог – молодой специалист»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pacing w:val="-3"/>
                <w:sz w:val="28"/>
                <w:szCs w:val="28"/>
              </w:rPr>
              <w:t>Поддержка для приобретения необходимых профессиональных навыков и закрепления на месте работы</w:t>
            </w:r>
          </w:p>
        </w:tc>
      </w:tr>
      <w:tr w:rsidR="00080FE5" w:rsidRPr="00653B61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«Опытный классный руководитель – молодой специалист»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pacing w:val="-3"/>
                <w:sz w:val="28"/>
                <w:szCs w:val="28"/>
              </w:rPr>
              <w:t>Поддержка для приобретения необходимых профессиональных навыков в работе с классным коллективом и закрепления на месте работы</w:t>
            </w:r>
          </w:p>
        </w:tc>
      </w:tr>
      <w:tr w:rsidR="00080FE5" w:rsidRPr="00653B61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«Лидер педагогического сообщества – педагог, испытывающий проблемы»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Реализация психоэмоциональной поддержки, сочетаемой с профессиональной помощью по приобретению и развитию педагогических талантов и инициатив</w:t>
            </w:r>
          </w:p>
        </w:tc>
      </w:tr>
      <w:tr w:rsidR="00080FE5" w:rsidRPr="00653B61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«Педагог-новатор – консервативный педагог»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Помощь в овладении современными программами, цифровыми навыками, ИКТ-компетенциями</w:t>
            </w:r>
          </w:p>
        </w:tc>
      </w:tr>
      <w:tr w:rsidR="00080FE5" w:rsidRPr="00653B61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«Опытный предметник – неопытный предметник»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Методическая поддержка по конкретному предмету</w:t>
            </w:r>
          </w:p>
        </w:tc>
      </w:tr>
    </w:tbl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:rsidR="00080FE5" w:rsidRPr="00653B61" w:rsidRDefault="00080FE5" w:rsidP="00080FE5">
      <w:pPr>
        <w:pStyle w:val="13NormDOC-txt"/>
        <w:rPr>
          <w:rStyle w:val="Bold"/>
          <w:rFonts w:ascii="Times New Roman" w:hAnsi="Times New Roman" w:cs="Times New Roman"/>
          <w:sz w:val="28"/>
          <w:szCs w:val="28"/>
        </w:rPr>
      </w:pPr>
      <w:r w:rsidRPr="00653B61">
        <w:rPr>
          <w:rStyle w:val="Bold"/>
          <w:rFonts w:ascii="Times New Roman" w:hAnsi="Times New Roman" w:cs="Times New Roman"/>
          <w:sz w:val="28"/>
          <w:szCs w:val="28"/>
        </w:rPr>
        <w:t>Механизм реализации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080FE5" w:rsidRPr="00653B61" w:rsidTr="005B6BBA">
        <w:trPr>
          <w:trHeight w:val="60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653B61" w:rsidRDefault="00080FE5" w:rsidP="005B6BBA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653B61" w:rsidRDefault="00080FE5" w:rsidP="005B6BBA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080FE5" w:rsidRPr="00653B61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Представление программ</w:t>
            </w:r>
            <w:r w:rsidR="001E706C"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ы</w:t>
            </w: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наставничества в форме «Учитель – учитель»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</w:tr>
      <w:tr w:rsidR="00080FE5" w:rsidRPr="00653B61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Отбор наставников из числа активных и опытных педагогов и педагогов, самостоятельно выражающих желание помочь педагогу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Использование базы наставников</w:t>
            </w:r>
          </w:p>
        </w:tc>
      </w:tr>
      <w:tr w:rsidR="00080FE5" w:rsidRPr="00653B61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Обучение наставников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Обучающий семинар</w:t>
            </w:r>
          </w:p>
        </w:tc>
      </w:tr>
      <w:tr w:rsidR="00080FE5" w:rsidRPr="00653B61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Отбор педагогов, испытывающих профессиональные проблемы, проблемы адаптации и желающих добровольно принять участие в Программе наставничества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Листы опроса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Использование базы наставляемых</w:t>
            </w:r>
          </w:p>
        </w:tc>
      </w:tr>
      <w:tr w:rsidR="00080FE5" w:rsidRPr="00653B61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Формирование пар, групп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</w:tr>
      <w:tr w:rsidR="00080FE5" w:rsidRPr="00653B61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Повышение квалификации наставляемого, закрепление в профессии. Творческая деятельность. Успешная адаптация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Проведение мастер-классов, открытых уроков</w:t>
            </w:r>
          </w:p>
        </w:tc>
      </w:tr>
      <w:tr w:rsidR="00080FE5" w:rsidRPr="00653B61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Рефлексия реализации формы наставничества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Программы</w:t>
            </w:r>
          </w:p>
        </w:tc>
      </w:tr>
      <w:tr w:rsidR="00080FE5" w:rsidRPr="00653B61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Наставник получает уважаемый и заслуженный статус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Поощрение на педагогическом сове</w:t>
            </w:r>
            <w:r w:rsidR="00E2314D" w:rsidRPr="00653B61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те или методическом совете гимназии</w:t>
            </w:r>
          </w:p>
        </w:tc>
      </w:tr>
    </w:tbl>
    <w:p w:rsidR="00D85D30" w:rsidRDefault="00080FE5" w:rsidP="00080FE5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 xml:space="preserve">6. Мониторинг и оценка результатов </w:t>
      </w:r>
    </w:p>
    <w:p w:rsidR="00080FE5" w:rsidRPr="00653B61" w:rsidRDefault="00080FE5" w:rsidP="00080FE5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Мониторинг процесса реализации Программы наставничества предполагает систему сбора, обработки, хранения и использования информации о Программе наставничества и/или отдельных ее элементах.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pacing w:val="-3"/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 взаимодействиях наставника с наставляемым (группой наставляемых), а также, какова динамика развития наставляемых и удовлетворенности наставника своей деятельностью.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Bold"/>
          <w:rFonts w:ascii="Times New Roman" w:hAnsi="Times New Roman" w:cs="Times New Roman"/>
          <w:sz w:val="28"/>
          <w:szCs w:val="28"/>
        </w:rPr>
        <w:t>Мониторинг программы наставничества состоит из двух основных этапов:</w:t>
      </w:r>
    </w:p>
    <w:p w:rsidR="00080FE5" w:rsidRPr="00653B61" w:rsidRDefault="00080FE5" w:rsidP="00080FE5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1. Оценка качества процесса реализации Программы наставничества.</w:t>
      </w:r>
    </w:p>
    <w:p w:rsidR="00080FE5" w:rsidRPr="00653B61" w:rsidRDefault="00080FE5" w:rsidP="00080FE5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2. Оценка мотивационно-личностного, компетентностного, профессионального роста участников, динамики образовательных результатов.</w:t>
      </w:r>
    </w:p>
    <w:p w:rsidR="00D85D30" w:rsidRDefault="00D85D30" w:rsidP="00D85D30">
      <w:pPr>
        <w:pStyle w:val="13NormDOC-txt"/>
        <w:spacing w:before="227"/>
        <w:rPr>
          <w:rStyle w:val="Bold"/>
          <w:rFonts w:ascii="Times New Roman" w:hAnsi="Times New Roman" w:cs="Times New Roman"/>
          <w:caps/>
          <w:sz w:val="28"/>
          <w:szCs w:val="28"/>
        </w:rPr>
      </w:pPr>
    </w:p>
    <w:p w:rsidR="00D85D30" w:rsidRDefault="00080FE5" w:rsidP="00D85D30">
      <w:pPr>
        <w:pStyle w:val="13NormDOC-txt"/>
        <w:spacing w:before="227"/>
        <w:rPr>
          <w:rStyle w:val="Bold"/>
          <w:rFonts w:ascii="Times New Roman" w:hAnsi="Times New Roman" w:cs="Times New Roman"/>
          <w:caps/>
          <w:sz w:val="28"/>
          <w:szCs w:val="28"/>
        </w:rPr>
      </w:pPr>
      <w:r w:rsidRPr="00653B61">
        <w:rPr>
          <w:rStyle w:val="Bold"/>
          <w:rFonts w:ascii="Times New Roman" w:hAnsi="Times New Roman" w:cs="Times New Roman"/>
          <w:caps/>
          <w:sz w:val="28"/>
          <w:szCs w:val="28"/>
        </w:rPr>
        <w:t xml:space="preserve">Этап 1 </w:t>
      </w:r>
    </w:p>
    <w:p w:rsidR="00080FE5" w:rsidRPr="00653B61" w:rsidRDefault="00080FE5" w:rsidP="00D85D30">
      <w:pPr>
        <w:pStyle w:val="13NormDOC-txt"/>
        <w:spacing w:before="227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Первый этап мониторинга направлен на изучение (оценку) качества реализуемой Программы наставничества, ее сильных и слабых сторон, качества совместной работы пар или групп «наставник – наставляемый».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Bold"/>
          <w:rFonts w:ascii="Times New Roman" w:hAnsi="Times New Roman" w:cs="Times New Roman"/>
          <w:sz w:val="28"/>
          <w:szCs w:val="28"/>
        </w:rPr>
        <w:t>Цели мониторинга:</w:t>
      </w:r>
    </w:p>
    <w:p w:rsidR="00080FE5" w:rsidRPr="00653B61" w:rsidRDefault="00080FE5" w:rsidP="00080FE5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1. Оценка качества реализуемой Программы наставничества.</w:t>
      </w:r>
    </w:p>
    <w:p w:rsidR="00080FE5" w:rsidRPr="00653B61" w:rsidRDefault="00080FE5" w:rsidP="00080FE5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2. Оценка эффективности и полезности Программы как инструмента повышения социального и профессионального благополучия внутри образовательной организации и сотрудничающих с ней организаций или индивидов.</w:t>
      </w:r>
    </w:p>
    <w:p w:rsidR="00080FE5" w:rsidRPr="00653B61" w:rsidRDefault="00080FE5" w:rsidP="00080FE5">
      <w:pPr>
        <w:pStyle w:val="13NormDOC-txt"/>
        <w:rPr>
          <w:rStyle w:val="Bold"/>
          <w:rFonts w:ascii="Times New Roman" w:hAnsi="Times New Roman" w:cs="Times New Roman"/>
          <w:sz w:val="28"/>
          <w:szCs w:val="28"/>
        </w:rPr>
      </w:pPr>
      <w:r w:rsidRPr="00653B61">
        <w:rPr>
          <w:rStyle w:val="Bold"/>
          <w:rFonts w:ascii="Times New Roman" w:hAnsi="Times New Roman" w:cs="Times New Roman"/>
          <w:sz w:val="28"/>
          <w:szCs w:val="28"/>
        </w:rPr>
        <w:t>Задачи мониторинга:</w:t>
      </w:r>
    </w:p>
    <w:p w:rsidR="00080FE5" w:rsidRPr="00653B61" w:rsidRDefault="00080FE5" w:rsidP="005B6BBA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сбор и анализ обратной связи от участников (метод анкетирования);</w:t>
      </w:r>
    </w:p>
    <w:p w:rsidR="00080FE5" w:rsidRPr="00653B61" w:rsidRDefault="00080FE5" w:rsidP="005B6BBA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обоснование требований к процессу реализации Программы наставничества, к личности наставника;</w:t>
      </w:r>
    </w:p>
    <w:p w:rsidR="00080FE5" w:rsidRPr="00653B61" w:rsidRDefault="00080FE5" w:rsidP="005B6BBA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контроль хода Программы наставничества;</w:t>
      </w:r>
    </w:p>
    <w:p w:rsidR="00080FE5" w:rsidRPr="00653B61" w:rsidRDefault="00080FE5" w:rsidP="005B6BBA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описание особенностей взаимодействия наставника и наставляемого (группы наставляемых);</w:t>
      </w:r>
    </w:p>
    <w:p w:rsidR="00080FE5" w:rsidRPr="00653B61" w:rsidRDefault="00080FE5" w:rsidP="005B6BBA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определение условий эффективной Программы наставничества;</w:t>
      </w:r>
    </w:p>
    <w:p w:rsidR="00080FE5" w:rsidRPr="00653B61" w:rsidRDefault="00080FE5" w:rsidP="005B6BBA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контроль показателей социального и профессионального благополучия.</w:t>
      </w:r>
    </w:p>
    <w:p w:rsidR="00080FE5" w:rsidRPr="00653B61" w:rsidRDefault="00080FE5" w:rsidP="00080FE5">
      <w:pPr>
        <w:pStyle w:val="13NormDOC-txt"/>
        <w:rPr>
          <w:rStyle w:val="Bold"/>
          <w:rFonts w:ascii="Times New Roman" w:hAnsi="Times New Roman" w:cs="Times New Roman"/>
          <w:sz w:val="28"/>
          <w:szCs w:val="28"/>
        </w:rPr>
      </w:pPr>
      <w:r w:rsidRPr="00653B61">
        <w:rPr>
          <w:rStyle w:val="Bold"/>
          <w:rFonts w:ascii="Times New Roman" w:hAnsi="Times New Roman" w:cs="Times New Roman"/>
          <w:sz w:val="28"/>
          <w:szCs w:val="28"/>
        </w:rPr>
        <w:t>Оформление результатов</w:t>
      </w:r>
    </w:p>
    <w:p w:rsidR="00080FE5" w:rsidRPr="00653B61" w:rsidRDefault="00080FE5" w:rsidP="00080FE5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По 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080FE5" w:rsidRPr="00653B61" w:rsidRDefault="00080FE5" w:rsidP="00080FE5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Сбор данных для построения анализа осуществляется посредством анкет. Анкета содержит открытые вопросы, закрытые вопросы, вопросы с оценочным параметром. Анкета учитыва</w:t>
      </w:r>
      <w:r w:rsidR="00E2314D" w:rsidRPr="00653B61">
        <w:rPr>
          <w:rStyle w:val="propis"/>
          <w:rFonts w:ascii="Times New Roman" w:hAnsi="Times New Roman" w:cs="Times New Roman"/>
          <w:sz w:val="28"/>
          <w:szCs w:val="28"/>
        </w:rPr>
        <w:t>ет особенности требований к форме</w:t>
      </w:r>
      <w:r w:rsidRPr="00653B61">
        <w:rPr>
          <w:rStyle w:val="propis"/>
          <w:rFonts w:ascii="Times New Roman" w:hAnsi="Times New Roman" w:cs="Times New Roman"/>
          <w:sz w:val="28"/>
          <w:szCs w:val="28"/>
        </w:rPr>
        <w:t xml:space="preserve"> наставничества.</w:t>
      </w:r>
    </w:p>
    <w:p w:rsidR="00080FE5" w:rsidRPr="00653B61" w:rsidRDefault="00080FE5" w:rsidP="00080FE5">
      <w:pPr>
        <w:pStyle w:val="13NormDOC-txt"/>
        <w:spacing w:before="227"/>
        <w:rPr>
          <w:rStyle w:val="Bold"/>
          <w:rFonts w:ascii="Times New Roman" w:hAnsi="Times New Roman" w:cs="Times New Roman"/>
          <w:caps/>
          <w:sz w:val="28"/>
          <w:szCs w:val="28"/>
        </w:rPr>
      </w:pPr>
      <w:r w:rsidRPr="00653B61">
        <w:rPr>
          <w:rStyle w:val="Bold"/>
          <w:rFonts w:ascii="Times New Roman" w:hAnsi="Times New Roman" w:cs="Times New Roman"/>
          <w:caps/>
          <w:sz w:val="28"/>
          <w:szCs w:val="28"/>
        </w:rPr>
        <w:t>Этап 2</w:t>
      </w:r>
    </w:p>
    <w:p w:rsidR="00080FE5" w:rsidRPr="00653B61" w:rsidRDefault="00080FE5" w:rsidP="00080FE5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Второй этап мониторинга позволяет оценить:</w:t>
      </w:r>
    </w:p>
    <w:p w:rsidR="00080FE5" w:rsidRPr="00653B61" w:rsidRDefault="00080FE5" w:rsidP="005B6BBA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мотивационно-личностный и профессиональный рост участников Программы наставничества;</w:t>
      </w:r>
    </w:p>
    <w:p w:rsidR="00080FE5" w:rsidRPr="00653B61" w:rsidRDefault="00080FE5" w:rsidP="00E2314D">
      <w:pPr>
        <w:pStyle w:val="13NormDOC-bul"/>
        <w:ind w:left="776" w:firstLine="0"/>
        <w:rPr>
          <w:rFonts w:ascii="Times New Roman" w:hAnsi="Times New Roman" w:cs="Times New Roman"/>
          <w:sz w:val="28"/>
          <w:szCs w:val="28"/>
        </w:rPr>
      </w:pP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Основываясь на результатах данного этапа, можно выдвинуть предположение о наличии положительной динамики влияния программ наставничества на повышение активности и заинтересованности участников в образовательной и профессиональной деятельности, о снижении уровня тревожности в коллективе, а также о наиболее рациональной и эффективной стратегии дальнейшего формирования пар «наставник – наставляемый».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Процесс мониторинга влияния программ на всех участников включает два подэтапа, первый из которых осуществляется до входа в Программу наставничества, а второй – по итогам прохождения Программы. Соответственно все зависимые от воздействия Программы наставничества параметры фиксируются дважды.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Bold"/>
          <w:rFonts w:ascii="Times New Roman" w:hAnsi="Times New Roman" w:cs="Times New Roman"/>
          <w:sz w:val="28"/>
          <w:szCs w:val="28"/>
        </w:rPr>
        <w:t>Показатели эффективности реализации Программы наставничества</w:t>
      </w:r>
      <w:r w:rsidRPr="00653B6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828"/>
        <w:gridCol w:w="1418"/>
        <w:gridCol w:w="1275"/>
        <w:gridCol w:w="1418"/>
      </w:tblGrid>
      <w:tr w:rsidR="00080FE5" w:rsidRPr="00653B61" w:rsidTr="00A36C1B">
        <w:trPr>
          <w:trHeight w:val="60"/>
          <w:tblHeader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653B61" w:rsidRDefault="00080FE5" w:rsidP="005B6BBA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653B61" w:rsidRDefault="00080FE5" w:rsidP="005B6BBA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080FE5" w:rsidRPr="00653B61" w:rsidRDefault="00080FE5" w:rsidP="005B6BBA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Проявление</w:t>
            </w:r>
          </w:p>
        </w:tc>
      </w:tr>
      <w:tr w:rsidR="00080FE5" w:rsidRPr="00653B61" w:rsidTr="00A36C1B">
        <w:trPr>
          <w:trHeight w:val="60"/>
          <w:tblHeader/>
        </w:trPr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FE5" w:rsidRPr="00653B61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FE5" w:rsidRPr="00653B61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080FE5" w:rsidRPr="00653B61" w:rsidRDefault="00080FE5" w:rsidP="005B6BBA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Проявляется в полной мере, 2 балла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080FE5" w:rsidRPr="00653B61" w:rsidRDefault="00080FE5" w:rsidP="005B6BBA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Частично проявляется,</w:t>
            </w:r>
          </w:p>
          <w:p w:rsidR="00080FE5" w:rsidRPr="00653B61" w:rsidRDefault="00080FE5" w:rsidP="005B6BBA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1 балл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080FE5" w:rsidRPr="00653B61" w:rsidRDefault="00080FE5" w:rsidP="005B6BBA">
            <w:pPr>
              <w:pStyle w:val="17PRIL-tabl-hroom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Не проявляется,</w:t>
            </w:r>
          </w:p>
          <w:p w:rsidR="00080FE5" w:rsidRPr="00653B61" w:rsidRDefault="00080FE5" w:rsidP="005B6BBA">
            <w:pPr>
              <w:pStyle w:val="17PRIL-tabl-hroom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0 баллов</w:t>
            </w:r>
          </w:p>
        </w:tc>
      </w:tr>
      <w:tr w:rsidR="00A36C1B" w:rsidRPr="00653B61" w:rsidTr="009B4D6F">
        <w:trPr>
          <w:trHeight w:val="60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653B61" w:rsidRDefault="00A36C1B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Оценка Программы наставничества в организации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653B61" w:rsidRDefault="00A36C1B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Соответствие наставнической деятельности цели и задачам, по которым она осуществляется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653B61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653B61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653B61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36C1B" w:rsidRPr="00653B61" w:rsidTr="009B4D6F">
        <w:trPr>
          <w:trHeight w:val="60"/>
        </w:trPr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36C1B" w:rsidRPr="00653B61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653B61" w:rsidRDefault="00A36C1B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Оценка соответствия организации наставнической деятельности принципам, заложенным в программе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653B61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653B61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653B61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36C1B" w:rsidRPr="00653B61" w:rsidTr="009B4D6F">
        <w:trPr>
          <w:trHeight w:val="60"/>
        </w:trPr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653B61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653B61" w:rsidRDefault="00A36C1B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Соответствие наставнической деятельности современным подходам и технологиям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653B61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653B61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653B61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36C1B" w:rsidRPr="00653B61" w:rsidTr="009B4D6F">
        <w:trPr>
          <w:trHeight w:val="60"/>
        </w:trPr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36C1B" w:rsidRPr="00653B61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653B61" w:rsidRDefault="00A36C1B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Наличие комфортного психологического климата в организации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653B61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653B61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653B61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36C1B" w:rsidRPr="00653B61" w:rsidTr="009B4D6F">
        <w:trPr>
          <w:trHeight w:val="60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C1B" w:rsidRPr="00653B61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653B61" w:rsidRDefault="00A36C1B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Логичность деятельности наставника, понимание им ситуации наставляемого и правильность выбора основного направления взаимодействия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653B61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653B61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653B61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080FE5" w:rsidRPr="00653B61" w:rsidTr="00A36C1B">
        <w:trPr>
          <w:trHeight w:val="60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Определение эффективности участников наставнической деятельности в организации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653B61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653B61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653B61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080FE5" w:rsidRPr="00653B61" w:rsidTr="00A36C1B">
        <w:trPr>
          <w:trHeight w:val="60"/>
        </w:trPr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FE5" w:rsidRPr="00653B61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партнеров от взаимодействия в наставнической деятельности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653B61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653B61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653B61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080FE5" w:rsidRPr="00653B61" w:rsidTr="00A36C1B">
        <w:trPr>
          <w:trHeight w:val="60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Изменения в личности наставляемого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Активность и заинтересованность в участии в мероприятиях, связанных с наставнической деятельностью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653B61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653B61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653B61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080FE5" w:rsidRPr="00653B61" w:rsidTr="00A36C1B">
        <w:trPr>
          <w:trHeight w:val="60"/>
        </w:trPr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FE5" w:rsidRPr="00653B61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653B61" w:rsidRDefault="00080FE5" w:rsidP="005B6BB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653B61">
              <w:rPr>
                <w:rFonts w:ascii="Times New Roman" w:hAnsi="Times New Roman" w:cs="Times New Roman"/>
                <w:sz w:val="28"/>
                <w:szCs w:val="28"/>
              </w:rPr>
              <w:t>Степень применения наставляемыми полученных от наставника знаний, умений и опыта в профессиональных (учебных, жизненных) ситуациях, активная гражданская позиция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653B61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653B61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653B61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</w:tbl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:rsidR="00080FE5" w:rsidRPr="00653B61" w:rsidRDefault="00080FE5" w:rsidP="00A36C1B">
      <w:pPr>
        <w:pStyle w:val="13NormDOC-t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15–18 баллов – оптимальный уровень;</w:t>
      </w:r>
    </w:p>
    <w:p w:rsidR="00080FE5" w:rsidRPr="00653B61" w:rsidRDefault="00080FE5" w:rsidP="00A36C1B">
      <w:pPr>
        <w:pStyle w:val="13NormDOC-txt"/>
        <w:numPr>
          <w:ilvl w:val="0"/>
          <w:numId w:val="11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9–14 баллов – допустимый уровень;</w:t>
      </w:r>
    </w:p>
    <w:p w:rsidR="00080FE5" w:rsidRPr="00653B61" w:rsidRDefault="00080FE5" w:rsidP="00A36C1B">
      <w:pPr>
        <w:pStyle w:val="13NormDOC-txt"/>
        <w:numPr>
          <w:ilvl w:val="0"/>
          <w:numId w:val="11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0–8 баллов – недопустимый уровень.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Результатом успешного мониторинга будет аналитика реализуемой Программы наставничества, которая позволит выделить ее сильные и слабые стороны, изменения качественных и количественных показателей социального и профессионального благополучия, расхождения  между ожиданиями и реальными результатами участников Программы наставничества.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По результатам мониторинга можно:</w:t>
      </w:r>
    </w:p>
    <w:p w:rsidR="00080FE5" w:rsidRPr="00653B61" w:rsidRDefault="00080FE5" w:rsidP="00A36C1B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оценить мотивационно-личностный, компетентностный, профессиональный рост участников и положительную динамику образовательных результатов с учетом эмоционально-личностных, интеллектуальных, мотивационных и социальных черт, характера сферы увлечений участников;</w:t>
      </w:r>
    </w:p>
    <w:p w:rsidR="00080FE5" w:rsidRPr="00653B61" w:rsidRDefault="00080FE5" w:rsidP="00A36C1B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определить степень эффективности и полезности программы как инструмента повышения социального и профессионального благополучия внутри организации;</w:t>
      </w:r>
    </w:p>
    <w:p w:rsidR="00080FE5" w:rsidRPr="00653B61" w:rsidRDefault="00080FE5" w:rsidP="00A36C1B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выдвинуть предположение о наиболее рациональной и эффективной стратегии формирования пар «наставник – наставляемый»;</w:t>
      </w:r>
    </w:p>
    <w:p w:rsidR="00080FE5" w:rsidRPr="00653B61" w:rsidRDefault="00080FE5" w:rsidP="00A36C1B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спрогнозировать дальнейшее развитие нас</w:t>
      </w:r>
      <w:r w:rsidR="00BE6FDC" w:rsidRPr="00653B61">
        <w:rPr>
          <w:rFonts w:ascii="Times New Roman" w:hAnsi="Times New Roman" w:cs="Times New Roman"/>
          <w:sz w:val="28"/>
          <w:szCs w:val="28"/>
        </w:rPr>
        <w:t>тавнической деятельности в гимназии</w:t>
      </w:r>
      <w:r w:rsidRPr="00653B61">
        <w:rPr>
          <w:rFonts w:ascii="Times New Roman" w:hAnsi="Times New Roman" w:cs="Times New Roman"/>
          <w:sz w:val="28"/>
          <w:szCs w:val="28"/>
        </w:rPr>
        <w:t>.</w:t>
      </w:r>
    </w:p>
    <w:p w:rsidR="00080FE5" w:rsidRPr="00653B61" w:rsidRDefault="00080FE5" w:rsidP="00080FE5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7. Критерии эффективности работы наставника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pacing w:val="-5"/>
          <w:sz w:val="28"/>
          <w:szCs w:val="28"/>
        </w:rPr>
      </w:pPr>
      <w:r w:rsidRPr="00653B61">
        <w:rPr>
          <w:rFonts w:ascii="Times New Roman" w:hAnsi="Times New Roman" w:cs="Times New Roman"/>
          <w:spacing w:val="-5"/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 все социальные, культурные и образовательные процессы организации, что окажет несомненное положительное влияние на эмоциональный фон в коллективе, общий статус орг</w:t>
      </w:r>
      <w:r w:rsidR="00BE6FDC" w:rsidRPr="00653B61">
        <w:rPr>
          <w:rFonts w:ascii="Times New Roman" w:hAnsi="Times New Roman" w:cs="Times New Roman"/>
          <w:spacing w:val="-5"/>
          <w:sz w:val="28"/>
          <w:szCs w:val="28"/>
        </w:rPr>
        <w:t>анизации.</w:t>
      </w:r>
    </w:p>
    <w:p w:rsidR="00080FE5" w:rsidRPr="00653B61" w:rsidRDefault="00E2314D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МС–наставляемые</w:t>
      </w:r>
      <w:r w:rsidR="00080FE5" w:rsidRPr="00653B61">
        <w:rPr>
          <w:rFonts w:ascii="Times New Roman" w:hAnsi="Times New Roman" w:cs="Times New Roman"/>
          <w:sz w:val="28"/>
          <w:szCs w:val="28"/>
        </w:rPr>
        <w:t xml:space="preserve"> получат необходимый стимул к культурному, интеллектуально</w:t>
      </w:r>
      <w:r w:rsidRPr="00653B61">
        <w:rPr>
          <w:rFonts w:ascii="Times New Roman" w:hAnsi="Times New Roman" w:cs="Times New Roman"/>
          <w:sz w:val="28"/>
          <w:szCs w:val="28"/>
        </w:rPr>
        <w:t>му</w:t>
      </w:r>
      <w:r w:rsidR="00080FE5" w:rsidRPr="00653B61">
        <w:rPr>
          <w:rFonts w:ascii="Times New Roman" w:hAnsi="Times New Roman" w:cs="Times New Roman"/>
          <w:sz w:val="28"/>
          <w:szCs w:val="28"/>
        </w:rPr>
        <w:t xml:space="preserve"> совершенствованию, самореализации, а также развитию необходимых компетенций.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Также к результатам правильной организации работы наставников относятся:</w:t>
      </w:r>
    </w:p>
    <w:p w:rsidR="00D85D30" w:rsidRDefault="00080FE5" w:rsidP="00D85D30">
      <w:pPr>
        <w:pStyle w:val="13NormDOC-bul"/>
        <w:numPr>
          <w:ilvl w:val="0"/>
          <w:numId w:val="13"/>
        </w:numPr>
        <w:ind w:left="56" w:firstLine="0"/>
        <w:rPr>
          <w:rFonts w:ascii="Times New Roman" w:hAnsi="Times New Roman" w:cs="Times New Roman"/>
          <w:sz w:val="28"/>
          <w:szCs w:val="28"/>
        </w:rPr>
      </w:pPr>
      <w:r w:rsidRPr="00D85D30">
        <w:rPr>
          <w:rStyle w:val="propis"/>
          <w:rFonts w:ascii="Times New Roman" w:hAnsi="Times New Roman" w:cs="Times New Roman"/>
          <w:sz w:val="28"/>
          <w:szCs w:val="28"/>
        </w:rPr>
        <w:t>улучшение пси</w:t>
      </w:r>
      <w:r w:rsidR="00BE6FDC" w:rsidRPr="00D85D30">
        <w:rPr>
          <w:rStyle w:val="propis"/>
          <w:rFonts w:ascii="Times New Roman" w:hAnsi="Times New Roman" w:cs="Times New Roman"/>
          <w:sz w:val="28"/>
          <w:szCs w:val="28"/>
        </w:rPr>
        <w:t xml:space="preserve">хоэмоционального фона внутри </w:t>
      </w:r>
      <w:r w:rsidRPr="00D85D30">
        <w:rPr>
          <w:rStyle w:val="propis"/>
          <w:rFonts w:ascii="Times New Roman" w:hAnsi="Times New Roman" w:cs="Times New Roman"/>
          <w:sz w:val="28"/>
          <w:szCs w:val="28"/>
        </w:rPr>
        <w:t> образовательной организации;</w:t>
      </w:r>
      <w:r w:rsidR="00E2314D" w:rsidRPr="00D85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FE5" w:rsidRPr="00D85D30" w:rsidRDefault="00080FE5" w:rsidP="00D85D30">
      <w:pPr>
        <w:pStyle w:val="13NormDOC-bul"/>
        <w:numPr>
          <w:ilvl w:val="0"/>
          <w:numId w:val="13"/>
        </w:numPr>
        <w:ind w:left="56" w:firstLine="0"/>
        <w:rPr>
          <w:rFonts w:ascii="Times New Roman" w:hAnsi="Times New Roman" w:cs="Times New Roman"/>
          <w:sz w:val="28"/>
          <w:szCs w:val="28"/>
        </w:rPr>
      </w:pPr>
      <w:r w:rsidRPr="00D85D30">
        <w:rPr>
          <w:rStyle w:val="propis"/>
          <w:rFonts w:ascii="Times New Roman" w:hAnsi="Times New Roman" w:cs="Times New Roman"/>
          <w:sz w:val="28"/>
          <w:szCs w:val="28"/>
        </w:rPr>
        <w:t>количественный и качественный рост успешно реализованных образова</w:t>
      </w:r>
      <w:r w:rsidR="00E2314D" w:rsidRPr="00D85D30">
        <w:rPr>
          <w:rStyle w:val="propis"/>
          <w:rFonts w:ascii="Times New Roman" w:hAnsi="Times New Roman" w:cs="Times New Roman"/>
          <w:sz w:val="28"/>
          <w:szCs w:val="28"/>
        </w:rPr>
        <w:t xml:space="preserve">тельных </w:t>
      </w:r>
      <w:r w:rsidRPr="00D85D30">
        <w:rPr>
          <w:rStyle w:val="propis"/>
          <w:rFonts w:ascii="Times New Roman" w:hAnsi="Times New Roman" w:cs="Times New Roman"/>
          <w:sz w:val="28"/>
          <w:szCs w:val="28"/>
        </w:rPr>
        <w:t>и творческих проектов;</w:t>
      </w:r>
    </w:p>
    <w:p w:rsidR="00080FE5" w:rsidRPr="00653B61" w:rsidRDefault="00B92A91" w:rsidP="00B92A91">
      <w:pPr>
        <w:pStyle w:val="13NormDOC-header-2"/>
        <w:jc w:val="both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caps w:val="0"/>
          <w:sz w:val="28"/>
          <w:szCs w:val="28"/>
        </w:rPr>
        <w:t xml:space="preserve">            </w:t>
      </w:r>
      <w:r w:rsidR="00080FE5" w:rsidRPr="00653B61">
        <w:rPr>
          <w:rFonts w:ascii="Times New Roman" w:hAnsi="Times New Roman" w:cs="Times New Roman"/>
          <w:sz w:val="28"/>
          <w:szCs w:val="28"/>
        </w:rPr>
        <w:t>8. Механизмы мотивации и поощрения наставников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53B61">
        <w:rPr>
          <w:rFonts w:ascii="Times New Roman" w:hAnsi="Times New Roman" w:cs="Times New Roman"/>
          <w:sz w:val="28"/>
          <w:szCs w:val="28"/>
        </w:rPr>
        <w:t>К числу лучших мотивирующих наставника факторов можно отнести:</w:t>
      </w:r>
    </w:p>
    <w:p w:rsidR="00080FE5" w:rsidRPr="00653B61" w:rsidRDefault="00080FE5" w:rsidP="00A36C1B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поддержку си</w:t>
      </w:r>
      <w:r w:rsidR="00B92A91" w:rsidRPr="00653B61">
        <w:rPr>
          <w:rStyle w:val="propis"/>
          <w:rFonts w:ascii="Times New Roman" w:hAnsi="Times New Roman" w:cs="Times New Roman"/>
          <w:sz w:val="28"/>
          <w:szCs w:val="28"/>
        </w:rPr>
        <w:t>стемы наставничества на гимназическом</w:t>
      </w:r>
      <w:r w:rsidRPr="00653B61">
        <w:rPr>
          <w:rStyle w:val="propis"/>
          <w:rFonts w:ascii="Times New Roman" w:hAnsi="Times New Roman" w:cs="Times New Roman"/>
          <w:sz w:val="28"/>
          <w:szCs w:val="28"/>
        </w:rPr>
        <w:t>, общественном, муниципальном и государственном уровнях;</w:t>
      </w:r>
    </w:p>
    <w:p w:rsidR="00080FE5" w:rsidRPr="00653B61" w:rsidRDefault="00080FE5" w:rsidP="00A36C1B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создание среды, в которой наставничество воспринимается как почетная миссия, где формируется ощущение причастности к большому и важному делу, в котором наставнику отводится ведущая роль.</w:t>
      </w:r>
    </w:p>
    <w:p w:rsidR="00080FE5" w:rsidRPr="00653B61" w:rsidRDefault="00080FE5" w:rsidP="00080FE5">
      <w:pPr>
        <w:pStyle w:val="13NormDOC-txt"/>
        <w:rPr>
          <w:rStyle w:val="Bold"/>
          <w:rFonts w:ascii="Times New Roman" w:hAnsi="Times New Roman" w:cs="Times New Roman"/>
          <w:sz w:val="28"/>
          <w:szCs w:val="28"/>
        </w:rPr>
      </w:pPr>
      <w:r w:rsidRPr="00653B61">
        <w:rPr>
          <w:rStyle w:val="Bold"/>
          <w:rFonts w:ascii="Times New Roman" w:hAnsi="Times New Roman" w:cs="Times New Roman"/>
          <w:sz w:val="28"/>
          <w:szCs w:val="28"/>
        </w:rPr>
        <w:t>Мероприятия по популяризации роли наставника:</w:t>
      </w:r>
    </w:p>
    <w:p w:rsidR="00080FE5" w:rsidRPr="00653B61" w:rsidRDefault="00080FE5" w:rsidP="00080FE5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1. Орг</w:t>
      </w:r>
      <w:r w:rsidR="00B92A91" w:rsidRPr="00653B61">
        <w:rPr>
          <w:rStyle w:val="propis"/>
          <w:rFonts w:ascii="Times New Roman" w:hAnsi="Times New Roman" w:cs="Times New Roman"/>
          <w:sz w:val="28"/>
          <w:szCs w:val="28"/>
        </w:rPr>
        <w:t>анизация и проведение семинаров, мастер-классов, фокус-групп наставников на </w:t>
      </w:r>
      <w:r w:rsidRPr="00653B61">
        <w:rPr>
          <w:rStyle w:val="propis"/>
          <w:rFonts w:ascii="Times New Roman" w:hAnsi="Times New Roman" w:cs="Times New Roman"/>
          <w:sz w:val="28"/>
          <w:szCs w:val="28"/>
        </w:rPr>
        <w:t xml:space="preserve"> уровне</w:t>
      </w:r>
      <w:r w:rsidR="00B92A91" w:rsidRPr="00653B61">
        <w:rPr>
          <w:rStyle w:val="propis"/>
          <w:rFonts w:ascii="Times New Roman" w:hAnsi="Times New Roman" w:cs="Times New Roman"/>
          <w:sz w:val="28"/>
          <w:szCs w:val="28"/>
        </w:rPr>
        <w:t xml:space="preserve"> гимназии</w:t>
      </w:r>
      <w:r w:rsidRPr="00653B61">
        <w:rPr>
          <w:rStyle w:val="propis"/>
          <w:rFonts w:ascii="Times New Roman" w:hAnsi="Times New Roman" w:cs="Times New Roman"/>
          <w:sz w:val="28"/>
          <w:szCs w:val="28"/>
        </w:rPr>
        <w:t>.</w:t>
      </w:r>
    </w:p>
    <w:p w:rsidR="00080FE5" w:rsidRPr="00653B61" w:rsidRDefault="00080FE5" w:rsidP="00080FE5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 xml:space="preserve">2. Выдвижение </w:t>
      </w:r>
      <w:r w:rsidR="00B92A91" w:rsidRPr="00653B61">
        <w:rPr>
          <w:rStyle w:val="propis"/>
          <w:rFonts w:ascii="Times New Roman" w:hAnsi="Times New Roman" w:cs="Times New Roman"/>
          <w:sz w:val="28"/>
          <w:szCs w:val="28"/>
        </w:rPr>
        <w:t>лучших наставников на </w:t>
      </w:r>
      <w:r w:rsidRPr="00653B61">
        <w:rPr>
          <w:rStyle w:val="propis"/>
          <w:rFonts w:ascii="Times New Roman" w:hAnsi="Times New Roman" w:cs="Times New Roman"/>
          <w:sz w:val="28"/>
          <w:szCs w:val="28"/>
        </w:rPr>
        <w:t> мероприятия на муниципальном, региональном и федеральном уровнях.</w:t>
      </w:r>
    </w:p>
    <w:p w:rsidR="00BE6FDC" w:rsidRPr="00653B61" w:rsidRDefault="00B92A91" w:rsidP="00080FE5">
      <w:pPr>
        <w:pStyle w:val="13NormDOC-txt"/>
        <w:spacing w:before="0"/>
        <w:rPr>
          <w:rStyle w:val="propis"/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 xml:space="preserve">3. </w:t>
      </w:r>
      <w:r w:rsidR="00080FE5" w:rsidRPr="00653B61">
        <w:rPr>
          <w:rStyle w:val="propis"/>
          <w:rFonts w:ascii="Times New Roman" w:hAnsi="Times New Roman" w:cs="Times New Roman"/>
          <w:sz w:val="28"/>
          <w:szCs w:val="28"/>
        </w:rPr>
        <w:t xml:space="preserve"> Создание специальной рубрики «Наш</w:t>
      </w:r>
      <w:r w:rsidR="00BE6FDC" w:rsidRPr="00653B61">
        <w:rPr>
          <w:rStyle w:val="propis"/>
          <w:rFonts w:ascii="Times New Roman" w:hAnsi="Times New Roman" w:cs="Times New Roman"/>
          <w:sz w:val="28"/>
          <w:szCs w:val="28"/>
        </w:rPr>
        <w:t>и наставники» на</w:t>
      </w:r>
      <w:r w:rsidR="00C22951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="00BE6FDC" w:rsidRPr="00653B61">
        <w:rPr>
          <w:rStyle w:val="propis"/>
          <w:rFonts w:ascii="Times New Roman" w:hAnsi="Times New Roman" w:cs="Times New Roman"/>
          <w:sz w:val="28"/>
          <w:szCs w:val="28"/>
        </w:rPr>
        <w:t>сайт</w:t>
      </w:r>
      <w:r w:rsidR="00C22951">
        <w:rPr>
          <w:rStyle w:val="propis"/>
          <w:rFonts w:ascii="Times New Roman" w:hAnsi="Times New Roman" w:cs="Times New Roman"/>
          <w:sz w:val="28"/>
          <w:szCs w:val="28"/>
        </w:rPr>
        <w:t>е.</w:t>
      </w:r>
    </w:p>
    <w:p w:rsidR="00B92A91" w:rsidRPr="00653B61" w:rsidRDefault="00BE6FDC" w:rsidP="00D85D30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653B61">
        <w:rPr>
          <w:rStyle w:val="propis"/>
          <w:rFonts w:ascii="Times New Roman" w:hAnsi="Times New Roman" w:cs="Times New Roman"/>
          <w:sz w:val="28"/>
          <w:szCs w:val="28"/>
        </w:rPr>
        <w:t>4</w:t>
      </w:r>
      <w:r w:rsidR="00B92A91" w:rsidRPr="00653B61">
        <w:rPr>
          <w:rStyle w:val="propis"/>
          <w:rFonts w:ascii="Times New Roman" w:hAnsi="Times New Roman" w:cs="Times New Roman"/>
          <w:sz w:val="28"/>
          <w:szCs w:val="28"/>
        </w:rPr>
        <w:t>. Награждение</w:t>
      </w:r>
      <w:r w:rsidR="00080FE5" w:rsidRPr="00653B61">
        <w:rPr>
          <w:rStyle w:val="propis"/>
          <w:rFonts w:ascii="Times New Roman" w:hAnsi="Times New Roman" w:cs="Times New Roman"/>
          <w:sz w:val="28"/>
          <w:szCs w:val="28"/>
        </w:rPr>
        <w:t xml:space="preserve"> грамотами «Лучший наставник».</w:t>
      </w:r>
      <w:r w:rsidR="00B92A91" w:rsidRPr="00653B61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="00C22951">
        <w:rPr>
          <w:rStyle w:val="propis"/>
          <w:rFonts w:ascii="Times New Roman" w:hAnsi="Times New Roman" w:cs="Times New Roman"/>
          <w:sz w:val="28"/>
          <w:szCs w:val="28"/>
        </w:rPr>
        <w:t>«</w:t>
      </w:r>
      <w:r w:rsidR="00B92A91" w:rsidRPr="00653B61">
        <w:rPr>
          <w:rStyle w:val="propis"/>
          <w:rFonts w:ascii="Times New Roman" w:hAnsi="Times New Roman" w:cs="Times New Roman"/>
          <w:sz w:val="28"/>
          <w:szCs w:val="28"/>
        </w:rPr>
        <w:t>Лучшая пара»</w:t>
      </w:r>
      <w:r w:rsidR="00C22951">
        <w:rPr>
          <w:rStyle w:val="propis"/>
          <w:rFonts w:ascii="Times New Roman" w:hAnsi="Times New Roman" w:cs="Times New Roman"/>
          <w:sz w:val="28"/>
          <w:szCs w:val="28"/>
        </w:rPr>
        <w:t>.</w:t>
      </w:r>
      <w:r w:rsidR="00D85D30" w:rsidRPr="0065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FE5" w:rsidRPr="00653B61" w:rsidRDefault="00080FE5" w:rsidP="00080FE5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:rsidR="00056C29" w:rsidRDefault="00056C29">
      <w:pPr>
        <w:rPr>
          <w:rFonts w:ascii="Times New Roman" w:hAnsi="Times New Roman" w:cs="Times New Roman"/>
          <w:sz w:val="28"/>
          <w:szCs w:val="28"/>
        </w:rPr>
      </w:pPr>
    </w:p>
    <w:p w:rsidR="00190309" w:rsidRDefault="00190309">
      <w:pPr>
        <w:rPr>
          <w:rFonts w:ascii="Times New Roman" w:hAnsi="Times New Roman" w:cs="Times New Roman"/>
          <w:sz w:val="28"/>
          <w:szCs w:val="28"/>
        </w:rPr>
      </w:pPr>
    </w:p>
    <w:p w:rsidR="00190309" w:rsidRDefault="00190309">
      <w:pPr>
        <w:rPr>
          <w:rFonts w:ascii="Times New Roman" w:hAnsi="Times New Roman" w:cs="Times New Roman"/>
          <w:sz w:val="28"/>
          <w:szCs w:val="28"/>
        </w:rPr>
      </w:pPr>
    </w:p>
    <w:p w:rsidR="00190309" w:rsidRDefault="00190309">
      <w:pPr>
        <w:rPr>
          <w:rFonts w:ascii="Times New Roman" w:hAnsi="Times New Roman" w:cs="Times New Roman"/>
          <w:sz w:val="28"/>
          <w:szCs w:val="28"/>
        </w:rPr>
      </w:pPr>
    </w:p>
    <w:p w:rsidR="00190309" w:rsidRDefault="00190309">
      <w:pPr>
        <w:rPr>
          <w:rFonts w:ascii="Times New Roman" w:hAnsi="Times New Roman" w:cs="Times New Roman"/>
          <w:sz w:val="28"/>
          <w:szCs w:val="28"/>
        </w:rPr>
      </w:pPr>
    </w:p>
    <w:p w:rsidR="00190309" w:rsidRDefault="00190309">
      <w:pPr>
        <w:rPr>
          <w:rFonts w:ascii="Times New Roman" w:hAnsi="Times New Roman" w:cs="Times New Roman"/>
          <w:sz w:val="28"/>
          <w:szCs w:val="28"/>
        </w:rPr>
      </w:pPr>
    </w:p>
    <w:p w:rsidR="00190309" w:rsidRDefault="00190309">
      <w:pPr>
        <w:rPr>
          <w:rFonts w:ascii="Times New Roman" w:hAnsi="Times New Roman" w:cs="Times New Roman"/>
          <w:sz w:val="28"/>
          <w:szCs w:val="28"/>
        </w:rPr>
      </w:pPr>
    </w:p>
    <w:p w:rsidR="00190309" w:rsidRDefault="00190309">
      <w:pPr>
        <w:rPr>
          <w:rFonts w:ascii="Times New Roman" w:hAnsi="Times New Roman" w:cs="Times New Roman"/>
          <w:sz w:val="28"/>
          <w:szCs w:val="28"/>
        </w:rPr>
      </w:pPr>
    </w:p>
    <w:p w:rsidR="00190309" w:rsidRDefault="00190309">
      <w:pPr>
        <w:rPr>
          <w:rFonts w:ascii="Times New Roman" w:hAnsi="Times New Roman" w:cs="Times New Roman"/>
          <w:sz w:val="28"/>
          <w:szCs w:val="28"/>
        </w:rPr>
      </w:pPr>
    </w:p>
    <w:p w:rsidR="00190309" w:rsidRDefault="00190309">
      <w:pPr>
        <w:rPr>
          <w:rFonts w:ascii="Times New Roman" w:hAnsi="Times New Roman" w:cs="Times New Roman"/>
          <w:sz w:val="28"/>
          <w:szCs w:val="28"/>
        </w:rPr>
      </w:pPr>
    </w:p>
    <w:p w:rsidR="00190309" w:rsidRDefault="00190309">
      <w:pPr>
        <w:rPr>
          <w:rFonts w:ascii="Times New Roman" w:hAnsi="Times New Roman" w:cs="Times New Roman"/>
          <w:sz w:val="28"/>
          <w:szCs w:val="28"/>
        </w:rPr>
      </w:pPr>
    </w:p>
    <w:p w:rsidR="00190309" w:rsidRPr="004E57B7" w:rsidRDefault="00190309" w:rsidP="00190309">
      <w:pPr>
        <w:ind w:left="637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57B7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190309" w:rsidRPr="004E57B7" w:rsidRDefault="00190309" w:rsidP="00190309">
      <w:pPr>
        <w:ind w:left="6379"/>
        <w:rPr>
          <w:rFonts w:ascii="Times New Roman" w:hAnsi="Times New Roman" w:cs="Times New Roman"/>
          <w:sz w:val="28"/>
          <w:szCs w:val="28"/>
        </w:rPr>
      </w:pPr>
      <w:r w:rsidRPr="004E57B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57B7">
        <w:rPr>
          <w:rFonts w:ascii="Times New Roman" w:hAnsi="Times New Roman" w:cs="Times New Roman"/>
          <w:sz w:val="28"/>
          <w:szCs w:val="28"/>
        </w:rPr>
        <w:t xml:space="preserve">рограмме </w:t>
      </w:r>
    </w:p>
    <w:p w:rsidR="00190309" w:rsidRPr="004E57B7" w:rsidRDefault="00190309" w:rsidP="00190309">
      <w:pPr>
        <w:ind w:left="6379"/>
        <w:rPr>
          <w:rFonts w:ascii="Times New Roman" w:hAnsi="Times New Roman" w:cs="Times New Roman"/>
          <w:sz w:val="28"/>
          <w:szCs w:val="28"/>
        </w:rPr>
      </w:pPr>
      <w:r w:rsidRPr="004E57B7">
        <w:rPr>
          <w:rFonts w:ascii="Times New Roman" w:hAnsi="Times New Roman" w:cs="Times New Roman"/>
          <w:sz w:val="28"/>
          <w:szCs w:val="28"/>
        </w:rPr>
        <w:t>Наставничеств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90309" w:rsidRPr="004E57B7" w:rsidRDefault="00190309" w:rsidP="00190309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4E57B7">
        <w:rPr>
          <w:rFonts w:ascii="Times New Roman" w:hAnsi="Times New Roman" w:cs="Times New Roman"/>
          <w:sz w:val="28"/>
          <w:szCs w:val="28"/>
        </w:rPr>
        <w:t>Дорожная карта внедрения Программы наставничества</w:t>
      </w:r>
      <w:r w:rsidRPr="004E57B7">
        <w:rPr>
          <w:rFonts w:ascii="Times New Roman" w:hAnsi="Times New Roman" w:cs="Times New Roman"/>
          <w:sz w:val="28"/>
          <w:szCs w:val="28"/>
        </w:rPr>
        <w:br/>
        <w:t>в </w:t>
      </w:r>
      <w:r w:rsidRPr="004E57B7">
        <w:rPr>
          <w:rStyle w:val="propis"/>
          <w:rFonts w:ascii="Times New Roman" w:hAnsi="Times New Roman" w:cs="Times New Roman"/>
          <w:sz w:val="28"/>
          <w:szCs w:val="28"/>
        </w:rPr>
        <w:t>МАОУ Гимназия №13 «Академ»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418"/>
        <w:gridCol w:w="3260"/>
      </w:tblGrid>
      <w:tr w:rsidR="00190309" w:rsidRPr="004E57B7" w:rsidTr="00F52DFB">
        <w:trPr>
          <w:trHeight w:val="60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90309" w:rsidRPr="004E57B7" w:rsidRDefault="00190309" w:rsidP="00F52DFB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90309" w:rsidRPr="004E57B7" w:rsidRDefault="00190309" w:rsidP="00F52DFB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90309" w:rsidRPr="004E57B7" w:rsidRDefault="00190309" w:rsidP="00F52DFB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90309" w:rsidRPr="004E57B7" w:rsidRDefault="00190309" w:rsidP="00F52DFB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Информирование педагогического сообщества образовательной организации о реализации Программы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Style w:val="propis"/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Заместитель директора по УВР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Информирование педагогического сообщества о планируемой реализации Программы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Заместитель директора по УВР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Проведение анкетирования среди педагогов, желающих принять участие в Программе наставничества.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Август –сентябрь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Fonts w:ascii="Times New Roman" w:hAnsi="Times New Roman" w:cs="Times New Roman"/>
                <w:sz w:val="28"/>
                <w:szCs w:val="28"/>
              </w:rPr>
              <w:t>Закрепление  пар/групп распоряжением руководителя образовательной организации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Fonts w:ascii="Times New Roman" w:hAnsi="Times New Roman" w:cs="Times New Roman"/>
                <w:sz w:val="28"/>
                <w:szCs w:val="28"/>
              </w:rPr>
              <w:t xml:space="preserve"> Зам.директора</w:t>
            </w: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Анализ полученных от наставляемых  данных. Формирование базы наставляемых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Style w:val="propis"/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Style w:val="propis"/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Выбор форм и программ наставничества исходя из потребностей гимназии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Оценка результатов участников-наставляемых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среди потенциальных наставников, желающих принять участие в Программе наставничества.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Анализ заполненных анкет потенциальных наставников и сопоставление данных с анкетами наставляемых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Style w:val="propis"/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pacing w:val="-8"/>
                <w:sz w:val="28"/>
                <w:szCs w:val="28"/>
              </w:rPr>
              <w:t>Оценка участников-наставников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Регулярные встречи-собеседования с наставниками и наставляемыми (в некоторых случаях с привлечением психолога)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Style w:val="propis"/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Поиск экспертов и материалов для проведения обучения наставников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Style w:val="propis"/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Обучение наставников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Style w:val="propis"/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Организация групповой встречи наставников и наставляемых (презентация опыта работы)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pacing w:val="-5"/>
                <w:sz w:val="28"/>
                <w:szCs w:val="28"/>
              </w:rPr>
              <w:t>Проведение анкетирования   после завершения групповых встреч (Фокус группы и презентации опыта работы)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pacing w:val="-10"/>
                <w:sz w:val="28"/>
                <w:szCs w:val="28"/>
              </w:rPr>
              <w:t>Февраль–</w:t>
            </w:r>
            <w:r w:rsidRPr="004E57B7">
              <w:rPr>
                <w:rStyle w:val="propis"/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Март</w:t>
            </w:r>
            <w:r w:rsidRPr="004E57B7">
              <w:rPr>
                <w:rStyle w:val="propis"/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Style w:val="propis"/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Анализ анкет  после проведения групповых встреч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Style w:val="propis"/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Информирование участников о результатах анкетирования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Заместитель директора по УВР</w:t>
            </w: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Проведение  встреч-собеседований  с отдельными парами: наставник-наставляемый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Проведение итоговой рабочей встречи наставника и наставляемого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Сроки сбора обратной связи от участников Программы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Проведение групповой заключительной встречи всех пар и групп наставников и наставляемых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Анкетирование участников. Проведение мониторинга личной удовлетворенности участием в Программе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pacing w:val="-7"/>
                <w:sz w:val="28"/>
                <w:szCs w:val="28"/>
              </w:rPr>
              <w:t>Подведения итогов Программы наставничества и награждения лучших наставников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Style w:val="propis"/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Оценка участников по заданным параметрам, проведение второго, заключительного, этапа мониторинга влияния программ на всех участников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Оформление итогов и процессов совместной работы в рамках Программы наставничества в кейсы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Май – июнь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Публикация результатов Программы наставничества, лучших наставников, кейсов на сайте образовательной организации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90309" w:rsidRPr="004E57B7" w:rsidTr="00F52DFB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Внесение данных об итогах реализации Программы наставничества в базу наставников и базу наставляемых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90309" w:rsidRPr="004E57B7" w:rsidRDefault="00190309" w:rsidP="00F52DF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4E57B7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</w:tbl>
    <w:p w:rsidR="00190309" w:rsidRPr="004E57B7" w:rsidRDefault="00190309" w:rsidP="00190309">
      <w:pPr>
        <w:rPr>
          <w:rFonts w:ascii="Times New Roman" w:hAnsi="Times New Roman" w:cs="Times New Roman"/>
        </w:rPr>
      </w:pPr>
    </w:p>
    <w:p w:rsidR="00190309" w:rsidRPr="00653B61" w:rsidRDefault="00190309">
      <w:pPr>
        <w:rPr>
          <w:rFonts w:ascii="Times New Roman" w:hAnsi="Times New Roman" w:cs="Times New Roman"/>
          <w:sz w:val="28"/>
          <w:szCs w:val="28"/>
        </w:rPr>
      </w:pPr>
    </w:p>
    <w:sectPr w:rsidR="00190309" w:rsidRPr="00653B61" w:rsidSect="00056C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BA" w:rsidRDefault="001802BA" w:rsidP="005B6BBA">
      <w:pPr>
        <w:spacing w:line="240" w:lineRule="auto"/>
      </w:pPr>
      <w:r>
        <w:separator/>
      </w:r>
    </w:p>
  </w:endnote>
  <w:endnote w:type="continuationSeparator" w:id="0">
    <w:p w:rsidR="001802BA" w:rsidRDefault="001802BA" w:rsidP="005B6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6614"/>
      <w:docPartObj>
        <w:docPartGallery w:val="Page Numbers (Bottom of Page)"/>
        <w:docPartUnique/>
      </w:docPartObj>
    </w:sdtPr>
    <w:sdtEndPr/>
    <w:sdtContent>
      <w:p w:rsidR="001E706C" w:rsidRDefault="001E706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30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E706C" w:rsidRDefault="001E70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BA" w:rsidRDefault="001802BA" w:rsidP="005B6BBA">
      <w:pPr>
        <w:spacing w:line="240" w:lineRule="auto"/>
      </w:pPr>
      <w:r>
        <w:separator/>
      </w:r>
    </w:p>
  </w:footnote>
  <w:footnote w:type="continuationSeparator" w:id="0">
    <w:p w:rsidR="001802BA" w:rsidRDefault="001802BA" w:rsidP="005B6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E37B9"/>
    <w:multiLevelType w:val="hybridMultilevel"/>
    <w:tmpl w:val="DAF20ED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3BC39D0"/>
    <w:multiLevelType w:val="hybridMultilevel"/>
    <w:tmpl w:val="485423F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3681144"/>
    <w:multiLevelType w:val="hybridMultilevel"/>
    <w:tmpl w:val="1584EF40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25088"/>
    <w:multiLevelType w:val="hybridMultilevel"/>
    <w:tmpl w:val="5FDC164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56386EAF"/>
    <w:multiLevelType w:val="hybridMultilevel"/>
    <w:tmpl w:val="FD8A42D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59DA4E01"/>
    <w:multiLevelType w:val="hybridMultilevel"/>
    <w:tmpl w:val="788ADBD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668E2D68"/>
    <w:multiLevelType w:val="hybridMultilevel"/>
    <w:tmpl w:val="3FD642A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68C80569"/>
    <w:multiLevelType w:val="hybridMultilevel"/>
    <w:tmpl w:val="7E62F6A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6E4A599F"/>
    <w:multiLevelType w:val="hybridMultilevel"/>
    <w:tmpl w:val="DE1A2B9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70FB0EB3"/>
    <w:multiLevelType w:val="hybridMultilevel"/>
    <w:tmpl w:val="431AA544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E5B59"/>
    <w:multiLevelType w:val="hybridMultilevel"/>
    <w:tmpl w:val="692C535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37BB5"/>
    <w:multiLevelType w:val="hybridMultilevel"/>
    <w:tmpl w:val="2CD4070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7CB63093"/>
    <w:multiLevelType w:val="hybridMultilevel"/>
    <w:tmpl w:val="7374BB0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7F51256B"/>
    <w:multiLevelType w:val="hybridMultilevel"/>
    <w:tmpl w:val="7C80984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E5"/>
    <w:rsid w:val="00056C29"/>
    <w:rsid w:val="00080FE5"/>
    <w:rsid w:val="00117DCA"/>
    <w:rsid w:val="001759F6"/>
    <w:rsid w:val="001802BA"/>
    <w:rsid w:val="00190309"/>
    <w:rsid w:val="001E706C"/>
    <w:rsid w:val="0027435A"/>
    <w:rsid w:val="00343A64"/>
    <w:rsid w:val="00345014"/>
    <w:rsid w:val="003D29AB"/>
    <w:rsid w:val="005670A3"/>
    <w:rsid w:val="005B6BBA"/>
    <w:rsid w:val="005E4804"/>
    <w:rsid w:val="00653B61"/>
    <w:rsid w:val="00884C3A"/>
    <w:rsid w:val="008912A8"/>
    <w:rsid w:val="00896259"/>
    <w:rsid w:val="009B4D6F"/>
    <w:rsid w:val="00A36C1B"/>
    <w:rsid w:val="00AB2274"/>
    <w:rsid w:val="00AF5E1F"/>
    <w:rsid w:val="00B0530C"/>
    <w:rsid w:val="00B92A91"/>
    <w:rsid w:val="00BE6FDC"/>
    <w:rsid w:val="00BF0698"/>
    <w:rsid w:val="00C22951"/>
    <w:rsid w:val="00C714EB"/>
    <w:rsid w:val="00D30EF2"/>
    <w:rsid w:val="00D32C69"/>
    <w:rsid w:val="00D85D30"/>
    <w:rsid w:val="00DC1EC9"/>
    <w:rsid w:val="00E2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84DBD-C1E3-4D74-ADE5-27B5E6A8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is">
    <w:name w:val="propis"/>
    <w:uiPriority w:val="99"/>
    <w:rsid w:val="00080FE5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a"/>
    <w:uiPriority w:val="99"/>
    <w:rsid w:val="00080FE5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a3">
    <w:name w:val="[Без стиля]"/>
    <w:rsid w:val="00080FE5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1">
    <w:name w:val="13NormDOC-header-1"/>
    <w:basedOn w:val="a"/>
    <w:uiPriority w:val="99"/>
    <w:rsid w:val="00080FE5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header-2">
    <w:name w:val="13NormDOC-header-2"/>
    <w:basedOn w:val="a"/>
    <w:uiPriority w:val="99"/>
    <w:rsid w:val="00080FE5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080FE5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080FE5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080FE5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7PRIL-tabl-bull">
    <w:name w:val="17PRIL-tabl-bull"/>
    <w:basedOn w:val="17PRIL-tabl-txt"/>
    <w:uiPriority w:val="99"/>
    <w:rsid w:val="00080FE5"/>
    <w:pPr>
      <w:ind w:left="170" w:hanging="170"/>
    </w:pPr>
  </w:style>
  <w:style w:type="character" w:customStyle="1" w:styleId="Italic">
    <w:name w:val="Italic"/>
    <w:uiPriority w:val="99"/>
    <w:rsid w:val="00080FE5"/>
    <w:rPr>
      <w:i/>
      <w:iCs/>
    </w:rPr>
  </w:style>
  <w:style w:type="character" w:customStyle="1" w:styleId="Bold">
    <w:name w:val="Bold"/>
    <w:uiPriority w:val="99"/>
    <w:rsid w:val="00080FE5"/>
    <w:rPr>
      <w:b/>
      <w:bCs/>
    </w:rPr>
  </w:style>
  <w:style w:type="paragraph" w:customStyle="1" w:styleId="17PRIL-header">
    <w:name w:val="17PRIL-header"/>
    <w:basedOn w:val="a3"/>
    <w:uiPriority w:val="99"/>
    <w:rsid w:val="00080FE5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lst-form">
    <w:name w:val="13NormDOC-lst-form"/>
    <w:basedOn w:val="a3"/>
    <w:uiPriority w:val="99"/>
    <w:rsid w:val="00080FE5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5B6BB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6BBA"/>
  </w:style>
  <w:style w:type="paragraph" w:styleId="a6">
    <w:name w:val="footer"/>
    <w:basedOn w:val="a"/>
    <w:link w:val="a7"/>
    <w:uiPriority w:val="99"/>
    <w:unhideWhenUsed/>
    <w:rsid w:val="005B6BB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BBA"/>
  </w:style>
  <w:style w:type="paragraph" w:customStyle="1" w:styleId="TableParagraph">
    <w:name w:val="Table Paragraph"/>
    <w:basedOn w:val="a"/>
    <w:uiPriority w:val="1"/>
    <w:qFormat/>
    <w:rsid w:val="00653B61"/>
    <w:pPr>
      <w:widowControl w:val="0"/>
      <w:autoSpaceDE w:val="0"/>
      <w:autoSpaceDN w:val="0"/>
      <w:spacing w:line="240" w:lineRule="auto"/>
      <w:ind w:left="200" w:right="0"/>
      <w:jc w:val="lef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53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Юрист</cp:lastModifiedBy>
  <cp:revision>8</cp:revision>
  <dcterms:created xsi:type="dcterms:W3CDTF">2022-09-26T05:41:00Z</dcterms:created>
  <dcterms:modified xsi:type="dcterms:W3CDTF">2022-10-07T07:06:00Z</dcterms:modified>
</cp:coreProperties>
</file>